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31A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4CEACD" w14:textId="63A82B6D" w:rsidR="00353377" w:rsidRPr="003F0E2E" w:rsidRDefault="002B651B" w:rsidP="002B651B">
      <w:pPr>
        <w:pStyle w:val="Heading1"/>
      </w:pPr>
      <w:bookmarkStart w:id="0" w:name="_Toc69736836"/>
      <w:r>
        <w:t>SW742: Organizational and Social Change: Theories, Practices and Possibilities for Leadership</w:t>
      </w:r>
      <w:bookmarkEnd w:id="0"/>
    </w:p>
    <w:p w14:paraId="08D87C1D" w14:textId="256CF521" w:rsidR="00E740EA" w:rsidRPr="002958FE" w:rsidRDefault="002B651B" w:rsidP="00C42FF4">
      <w:pPr>
        <w:pStyle w:val="ListParagraph"/>
        <w:numPr>
          <w:ilvl w:val="0"/>
          <w:numId w:val="3"/>
        </w:numPr>
        <w:rPr>
          <w:rFonts w:cs="Arial"/>
          <w:b/>
          <w:szCs w:val="24"/>
        </w:rPr>
      </w:pPr>
      <w:r w:rsidRPr="002B651B">
        <w:rPr>
          <w:rFonts w:cs="Arial"/>
          <w:b/>
          <w:szCs w:val="24"/>
        </w:rPr>
        <w:t>Synchronous Via Zoom</w:t>
      </w:r>
    </w:p>
    <w:p w14:paraId="741E1C81" w14:textId="4FBEE56F" w:rsidR="00E740EA" w:rsidRDefault="002B651B" w:rsidP="00C42FF4">
      <w:pPr>
        <w:pStyle w:val="ListParagraph"/>
        <w:numPr>
          <w:ilvl w:val="0"/>
          <w:numId w:val="3"/>
        </w:numPr>
        <w:rPr>
          <w:rFonts w:cs="Arial"/>
          <w:b/>
          <w:szCs w:val="24"/>
        </w:rPr>
      </w:pPr>
      <w:bookmarkStart w:id="1" w:name="_Toc12437020"/>
      <w:r w:rsidRPr="002B651B">
        <w:rPr>
          <w:rFonts w:cs="Arial"/>
          <w:b/>
          <w:szCs w:val="24"/>
        </w:rPr>
        <w:t>May 3</w:t>
      </w:r>
      <w:r>
        <w:rPr>
          <w:rFonts w:cs="Arial"/>
          <w:b/>
          <w:szCs w:val="24"/>
        </w:rPr>
        <w:t xml:space="preserve"> </w:t>
      </w:r>
      <w:r w:rsidR="00353377" w:rsidRPr="002958FE">
        <w:rPr>
          <w:rFonts w:cs="Arial"/>
          <w:b/>
          <w:szCs w:val="24"/>
        </w:rPr>
        <w:t xml:space="preserve">to </w:t>
      </w:r>
      <w:r w:rsidRPr="002B651B">
        <w:rPr>
          <w:rFonts w:cs="Arial"/>
          <w:b/>
          <w:szCs w:val="24"/>
        </w:rPr>
        <w:t>June 17</w:t>
      </w:r>
      <w:r w:rsidR="00856F68" w:rsidRPr="002958FE">
        <w:rPr>
          <w:rFonts w:cs="Arial"/>
          <w:b/>
          <w:szCs w:val="24"/>
        </w:rPr>
        <w:t xml:space="preserve">, </w:t>
      </w:r>
      <w:r>
        <w:rPr>
          <w:rFonts w:cs="Arial"/>
          <w:b/>
          <w:szCs w:val="24"/>
        </w:rPr>
        <w:t>2021</w:t>
      </w:r>
      <w:r w:rsidR="000D7A37" w:rsidRPr="002958FE">
        <w:rPr>
          <w:rFonts w:cs="Arial"/>
          <w:b/>
          <w:szCs w:val="24"/>
        </w:rPr>
        <w:t>,</w:t>
      </w:r>
      <w:r w:rsidRPr="002B651B">
        <w:t xml:space="preserve"> </w:t>
      </w:r>
      <w:r w:rsidRPr="002B651B">
        <w:rPr>
          <w:rFonts w:cs="Arial"/>
          <w:b/>
          <w:szCs w:val="24"/>
        </w:rPr>
        <w:t>Mondays and Thursdays from 430pm to 730pm</w:t>
      </w:r>
      <w:r w:rsidR="002C6ABB" w:rsidRPr="002958FE">
        <w:rPr>
          <w:rFonts w:cs="Arial"/>
          <w:b/>
          <w:szCs w:val="24"/>
        </w:rPr>
        <w:t>.</w:t>
      </w:r>
      <w:bookmarkEnd w:id="1"/>
    </w:p>
    <w:p w14:paraId="770998DB" w14:textId="00D5B9D8" w:rsidR="002B651B" w:rsidRPr="002958FE" w:rsidRDefault="002B651B" w:rsidP="00C42FF4">
      <w:pPr>
        <w:pStyle w:val="ListParagraph"/>
        <w:numPr>
          <w:ilvl w:val="1"/>
          <w:numId w:val="3"/>
        </w:numPr>
        <w:rPr>
          <w:rFonts w:cs="Arial"/>
          <w:b/>
          <w:szCs w:val="24"/>
        </w:rPr>
      </w:pPr>
      <w:r w:rsidRPr="002B651B">
        <w:rPr>
          <w:rFonts w:cs="Arial"/>
          <w:b/>
          <w:szCs w:val="24"/>
        </w:rPr>
        <w:t>Please note there is no class on Monday May 24 – Victoria Day Holiday</w:t>
      </w:r>
    </w:p>
    <w:p w14:paraId="42387501" w14:textId="5AB08EC7" w:rsidR="00E740EA" w:rsidRPr="002958FE" w:rsidRDefault="003F60FC" w:rsidP="00C42FF4">
      <w:pPr>
        <w:pStyle w:val="ListParagraph"/>
        <w:numPr>
          <w:ilvl w:val="0"/>
          <w:numId w:val="3"/>
        </w:numPr>
        <w:rPr>
          <w:rFonts w:cs="Arial"/>
          <w:b/>
          <w:szCs w:val="24"/>
        </w:rPr>
      </w:pPr>
      <w:bookmarkStart w:id="2" w:name="_Toc12437021"/>
      <w:r w:rsidRPr="002958FE">
        <w:rPr>
          <w:rFonts w:cs="Arial"/>
          <w:b/>
          <w:szCs w:val="24"/>
        </w:rPr>
        <w:t>Instructor:</w:t>
      </w:r>
      <w:r w:rsidR="00856F68" w:rsidRPr="002958FE">
        <w:rPr>
          <w:rFonts w:cs="Arial"/>
          <w:b/>
          <w:szCs w:val="24"/>
        </w:rPr>
        <w:t xml:space="preserve"> </w:t>
      </w:r>
      <w:bookmarkEnd w:id="2"/>
      <w:r w:rsidR="002B651B">
        <w:rPr>
          <w:rFonts w:cs="Arial"/>
          <w:b/>
          <w:szCs w:val="24"/>
        </w:rPr>
        <w:t>Tara La Rose</w:t>
      </w:r>
    </w:p>
    <w:p w14:paraId="0AED6FD3" w14:textId="0758EBD3" w:rsidR="00E740EA" w:rsidRPr="002958FE" w:rsidRDefault="00856F68" w:rsidP="00C42FF4">
      <w:pPr>
        <w:pStyle w:val="ListParagraph"/>
        <w:numPr>
          <w:ilvl w:val="0"/>
          <w:numId w:val="3"/>
        </w:numPr>
        <w:rPr>
          <w:rFonts w:cs="Arial"/>
          <w:b/>
          <w:szCs w:val="24"/>
        </w:rPr>
      </w:pPr>
      <w:bookmarkStart w:id="3" w:name="_Toc12437022"/>
      <w:r w:rsidRPr="002958FE">
        <w:rPr>
          <w:rFonts w:cs="Arial"/>
          <w:b/>
          <w:szCs w:val="24"/>
        </w:rPr>
        <w:t xml:space="preserve">Office: KTH- </w:t>
      </w:r>
      <w:bookmarkEnd w:id="3"/>
      <w:r w:rsidR="002B651B">
        <w:rPr>
          <w:rFonts w:cs="Arial"/>
          <w:b/>
          <w:szCs w:val="24"/>
        </w:rPr>
        <w:t>326</w:t>
      </w:r>
    </w:p>
    <w:p w14:paraId="51E79791" w14:textId="532D2E60" w:rsidR="00E740EA" w:rsidRPr="002958FE" w:rsidRDefault="005C0205" w:rsidP="00C42FF4">
      <w:pPr>
        <w:pStyle w:val="ListParagraph"/>
        <w:numPr>
          <w:ilvl w:val="0"/>
          <w:numId w:val="3"/>
        </w:numPr>
        <w:rPr>
          <w:rFonts w:cs="Arial"/>
          <w:b/>
          <w:szCs w:val="24"/>
        </w:rPr>
      </w:pPr>
      <w:bookmarkStart w:id="4" w:name="_Toc12437023"/>
      <w:r w:rsidRPr="002958FE">
        <w:rPr>
          <w:rFonts w:cs="Arial"/>
          <w:b/>
          <w:szCs w:val="24"/>
        </w:rPr>
        <w:t xml:space="preserve">Office hours: </w:t>
      </w:r>
      <w:bookmarkEnd w:id="4"/>
      <w:r w:rsidR="002B651B" w:rsidRPr="002B651B">
        <w:rPr>
          <w:rFonts w:cs="Arial"/>
          <w:b/>
          <w:szCs w:val="24"/>
        </w:rPr>
        <w:t>by appointment – by Zoom due to COVID-19 Pandemic Protocol</w:t>
      </w:r>
    </w:p>
    <w:p w14:paraId="3CAE6C12" w14:textId="51F5D6CA" w:rsidR="00353377" w:rsidRPr="002958FE" w:rsidRDefault="003F60FC" w:rsidP="00C42FF4">
      <w:pPr>
        <w:pStyle w:val="ListParagraph"/>
        <w:numPr>
          <w:ilvl w:val="0"/>
          <w:numId w:val="3"/>
        </w:numPr>
        <w:rPr>
          <w:rFonts w:cs="Arial"/>
          <w:b/>
          <w:szCs w:val="24"/>
        </w:rPr>
      </w:pPr>
      <w:bookmarkStart w:id="5" w:name="_Toc12437024"/>
      <w:r w:rsidRPr="002958FE">
        <w:rPr>
          <w:rFonts w:cs="Arial"/>
          <w:b/>
          <w:szCs w:val="24"/>
        </w:rPr>
        <w:t>Email:</w:t>
      </w:r>
      <w:r w:rsidR="00856F68" w:rsidRPr="002958FE">
        <w:rPr>
          <w:rFonts w:cs="Arial"/>
          <w:b/>
          <w:szCs w:val="24"/>
        </w:rPr>
        <w:t xml:space="preserve"> </w:t>
      </w:r>
      <w:r w:rsidR="002B651B" w:rsidRPr="002B651B">
        <w:rPr>
          <w:rFonts w:cs="Arial"/>
          <w:b/>
          <w:szCs w:val="24"/>
        </w:rPr>
        <w:t>larost1@mcmaster.ca</w:t>
      </w:r>
      <w:r w:rsidR="002C6ABB" w:rsidRPr="002958FE">
        <w:rPr>
          <w:rFonts w:cs="Arial"/>
          <w:b/>
          <w:szCs w:val="24"/>
        </w:rPr>
        <w:t xml:space="preserve"> </w:t>
      </w:r>
      <w:r w:rsidR="00856F68" w:rsidRPr="002958FE">
        <w:rPr>
          <w:rFonts w:cs="Arial"/>
          <w:b/>
          <w:szCs w:val="24"/>
        </w:rPr>
        <w:t xml:space="preserve">Phone: 905-525-9140 ext. </w:t>
      </w:r>
      <w:bookmarkEnd w:id="5"/>
      <w:r w:rsidR="002B651B" w:rsidRPr="002B651B">
        <w:rPr>
          <w:rFonts w:cs="Arial"/>
          <w:b/>
          <w:szCs w:val="24"/>
        </w:rPr>
        <w:t>23785</w:t>
      </w:r>
      <w:r w:rsidR="00353377" w:rsidRPr="002958FE">
        <w:rPr>
          <w:rFonts w:cs="Arial"/>
          <w:b/>
          <w:szCs w:val="24"/>
        </w:rPr>
        <w:tab/>
      </w:r>
    </w:p>
    <w:p w14:paraId="0B28DAD0" w14:textId="77777777" w:rsidR="00E63858" w:rsidRDefault="006F4CDE" w:rsidP="003F0E2E">
      <w:pPr>
        <w:pStyle w:val="Heading1"/>
        <w:rPr>
          <w:noProof/>
        </w:rPr>
      </w:pPr>
      <w:bookmarkStart w:id="6" w:name="_Toc12350798"/>
      <w:bookmarkStart w:id="7" w:name="_Toc12438428"/>
      <w:bookmarkStart w:id="8" w:name="_Toc12606604"/>
      <w:bookmarkStart w:id="9" w:name="_Toc69736837"/>
      <w:bookmarkStart w:id="10" w:name="_Toc12437232"/>
      <w:r w:rsidRPr="000A6633">
        <w:t>Table of Contents</w:t>
      </w:r>
      <w:bookmarkStart w:id="11" w:name="_Toc12350799"/>
      <w:bookmarkEnd w:id="6"/>
      <w:bookmarkEnd w:id="7"/>
      <w:bookmarkEnd w:id="8"/>
      <w:bookmarkEnd w:id="9"/>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1CD75ED7" w14:textId="4C323585" w:rsidR="00E63858" w:rsidRPr="00E63858" w:rsidRDefault="00D32678">
      <w:pPr>
        <w:pStyle w:val="TOC1"/>
        <w:tabs>
          <w:tab w:val="right" w:leader="dot" w:pos="9350"/>
        </w:tabs>
        <w:rPr>
          <w:rFonts w:ascii="Arial" w:eastAsiaTheme="minorEastAsia" w:hAnsi="Arial" w:cs="Arial"/>
          <w:b/>
          <w:bCs/>
          <w:noProof/>
          <w:sz w:val="22"/>
          <w:szCs w:val="22"/>
          <w:lang w:val="en-CA" w:eastAsia="en-CA"/>
        </w:rPr>
      </w:pPr>
      <w:hyperlink w:anchor="_Toc69736838" w:history="1">
        <w:r w:rsidR="00E63858" w:rsidRPr="00E63858">
          <w:rPr>
            <w:rStyle w:val="Hyperlink"/>
            <w:rFonts w:ascii="Arial" w:hAnsi="Arial" w:cs="Arial"/>
            <w:b/>
            <w:bCs/>
            <w:noProof/>
          </w:rPr>
          <w:t>Course Overview</w:t>
        </w:r>
        <w:r w:rsidR="00E63858" w:rsidRPr="00E63858">
          <w:rPr>
            <w:rFonts w:ascii="Arial" w:hAnsi="Arial" w:cs="Arial"/>
            <w:b/>
            <w:bCs/>
            <w:noProof/>
            <w:webHidden/>
          </w:rPr>
          <w:tab/>
        </w:r>
        <w:r w:rsidR="00E63858" w:rsidRPr="00E63858">
          <w:rPr>
            <w:rFonts w:ascii="Arial" w:hAnsi="Arial" w:cs="Arial"/>
            <w:b/>
            <w:bCs/>
            <w:noProof/>
            <w:webHidden/>
          </w:rPr>
          <w:fldChar w:fldCharType="begin"/>
        </w:r>
        <w:r w:rsidR="00E63858" w:rsidRPr="00E63858">
          <w:rPr>
            <w:rFonts w:ascii="Arial" w:hAnsi="Arial" w:cs="Arial"/>
            <w:b/>
            <w:bCs/>
            <w:noProof/>
            <w:webHidden/>
          </w:rPr>
          <w:instrText xml:space="preserve"> PAGEREF _Toc69736838 \h </w:instrText>
        </w:r>
        <w:r w:rsidR="00E63858" w:rsidRPr="00E63858">
          <w:rPr>
            <w:rFonts w:ascii="Arial" w:hAnsi="Arial" w:cs="Arial"/>
            <w:b/>
            <w:bCs/>
            <w:noProof/>
            <w:webHidden/>
          </w:rPr>
        </w:r>
        <w:r w:rsidR="00E63858" w:rsidRPr="00E63858">
          <w:rPr>
            <w:rFonts w:ascii="Arial" w:hAnsi="Arial" w:cs="Arial"/>
            <w:b/>
            <w:bCs/>
            <w:noProof/>
            <w:webHidden/>
          </w:rPr>
          <w:fldChar w:fldCharType="separate"/>
        </w:r>
        <w:r w:rsidR="00E63858" w:rsidRPr="00E63858">
          <w:rPr>
            <w:rFonts w:ascii="Arial" w:hAnsi="Arial" w:cs="Arial"/>
            <w:b/>
            <w:bCs/>
            <w:noProof/>
            <w:webHidden/>
          </w:rPr>
          <w:t>1</w:t>
        </w:r>
        <w:r w:rsidR="00E63858" w:rsidRPr="00E63858">
          <w:rPr>
            <w:rFonts w:ascii="Arial" w:hAnsi="Arial" w:cs="Arial"/>
            <w:b/>
            <w:bCs/>
            <w:noProof/>
            <w:webHidden/>
          </w:rPr>
          <w:fldChar w:fldCharType="end"/>
        </w:r>
      </w:hyperlink>
    </w:p>
    <w:p w14:paraId="0D5E1D93" w14:textId="69BD875C" w:rsidR="00E63858" w:rsidRPr="00E63858" w:rsidRDefault="00D32678">
      <w:pPr>
        <w:pStyle w:val="TOC1"/>
        <w:tabs>
          <w:tab w:val="right" w:leader="dot" w:pos="9350"/>
        </w:tabs>
        <w:rPr>
          <w:rFonts w:ascii="Arial" w:eastAsiaTheme="minorEastAsia" w:hAnsi="Arial" w:cs="Arial"/>
          <w:b/>
          <w:bCs/>
          <w:noProof/>
          <w:sz w:val="22"/>
          <w:szCs w:val="22"/>
          <w:lang w:val="en-CA" w:eastAsia="en-CA"/>
        </w:rPr>
      </w:pPr>
      <w:hyperlink w:anchor="_Toc69736839" w:history="1">
        <w:r w:rsidR="00E63858" w:rsidRPr="00E63858">
          <w:rPr>
            <w:rStyle w:val="Hyperlink"/>
            <w:rFonts w:ascii="Arial" w:hAnsi="Arial" w:cs="Arial"/>
            <w:b/>
            <w:bCs/>
            <w:noProof/>
          </w:rPr>
          <w:t>Course Requirements/Assignments</w:t>
        </w:r>
        <w:r w:rsidR="00E63858" w:rsidRPr="00E63858">
          <w:rPr>
            <w:rFonts w:ascii="Arial" w:hAnsi="Arial" w:cs="Arial"/>
            <w:b/>
            <w:bCs/>
            <w:noProof/>
            <w:webHidden/>
          </w:rPr>
          <w:tab/>
        </w:r>
        <w:r w:rsidR="00E63858" w:rsidRPr="00E63858">
          <w:rPr>
            <w:rFonts w:ascii="Arial" w:hAnsi="Arial" w:cs="Arial"/>
            <w:b/>
            <w:bCs/>
            <w:noProof/>
            <w:webHidden/>
          </w:rPr>
          <w:fldChar w:fldCharType="begin"/>
        </w:r>
        <w:r w:rsidR="00E63858" w:rsidRPr="00E63858">
          <w:rPr>
            <w:rFonts w:ascii="Arial" w:hAnsi="Arial" w:cs="Arial"/>
            <w:b/>
            <w:bCs/>
            <w:noProof/>
            <w:webHidden/>
          </w:rPr>
          <w:instrText xml:space="preserve"> PAGEREF _Toc69736839 \h </w:instrText>
        </w:r>
        <w:r w:rsidR="00E63858" w:rsidRPr="00E63858">
          <w:rPr>
            <w:rFonts w:ascii="Arial" w:hAnsi="Arial" w:cs="Arial"/>
            <w:b/>
            <w:bCs/>
            <w:noProof/>
            <w:webHidden/>
          </w:rPr>
        </w:r>
        <w:r w:rsidR="00E63858" w:rsidRPr="00E63858">
          <w:rPr>
            <w:rFonts w:ascii="Arial" w:hAnsi="Arial" w:cs="Arial"/>
            <w:b/>
            <w:bCs/>
            <w:noProof/>
            <w:webHidden/>
          </w:rPr>
          <w:fldChar w:fldCharType="separate"/>
        </w:r>
        <w:r w:rsidR="00E63858" w:rsidRPr="00E63858">
          <w:rPr>
            <w:rFonts w:ascii="Arial" w:hAnsi="Arial" w:cs="Arial"/>
            <w:b/>
            <w:bCs/>
            <w:noProof/>
            <w:webHidden/>
          </w:rPr>
          <w:t>3</w:t>
        </w:r>
        <w:r w:rsidR="00E63858" w:rsidRPr="00E63858">
          <w:rPr>
            <w:rFonts w:ascii="Arial" w:hAnsi="Arial" w:cs="Arial"/>
            <w:b/>
            <w:bCs/>
            <w:noProof/>
            <w:webHidden/>
          </w:rPr>
          <w:fldChar w:fldCharType="end"/>
        </w:r>
      </w:hyperlink>
    </w:p>
    <w:p w14:paraId="6EA13E1B" w14:textId="5205D22C" w:rsidR="00E63858" w:rsidRPr="00E63858" w:rsidRDefault="00D32678">
      <w:pPr>
        <w:pStyle w:val="TOC1"/>
        <w:tabs>
          <w:tab w:val="right" w:leader="dot" w:pos="9350"/>
        </w:tabs>
        <w:rPr>
          <w:rFonts w:ascii="Arial" w:eastAsiaTheme="minorEastAsia" w:hAnsi="Arial" w:cs="Arial"/>
          <w:b/>
          <w:bCs/>
          <w:noProof/>
          <w:sz w:val="22"/>
          <w:szCs w:val="22"/>
          <w:lang w:val="en-CA" w:eastAsia="en-CA"/>
        </w:rPr>
      </w:pPr>
      <w:hyperlink w:anchor="_Toc69736840" w:history="1">
        <w:r w:rsidR="00E63858" w:rsidRPr="00E63858">
          <w:rPr>
            <w:rStyle w:val="Hyperlink"/>
            <w:rFonts w:ascii="Arial" w:hAnsi="Arial" w:cs="Arial"/>
            <w:b/>
            <w:bCs/>
            <w:noProof/>
            <w:lang w:val="en-GB"/>
          </w:rPr>
          <w:t>Assignment Submission and Grading</w:t>
        </w:r>
        <w:r w:rsidR="00E63858" w:rsidRPr="00E63858">
          <w:rPr>
            <w:rFonts w:ascii="Arial" w:hAnsi="Arial" w:cs="Arial"/>
            <w:b/>
            <w:bCs/>
            <w:noProof/>
            <w:webHidden/>
          </w:rPr>
          <w:tab/>
        </w:r>
        <w:r w:rsidR="00E63858" w:rsidRPr="00E63858">
          <w:rPr>
            <w:rFonts w:ascii="Arial" w:hAnsi="Arial" w:cs="Arial"/>
            <w:b/>
            <w:bCs/>
            <w:noProof/>
            <w:webHidden/>
          </w:rPr>
          <w:fldChar w:fldCharType="begin"/>
        </w:r>
        <w:r w:rsidR="00E63858" w:rsidRPr="00E63858">
          <w:rPr>
            <w:rFonts w:ascii="Arial" w:hAnsi="Arial" w:cs="Arial"/>
            <w:b/>
            <w:bCs/>
            <w:noProof/>
            <w:webHidden/>
          </w:rPr>
          <w:instrText xml:space="preserve"> PAGEREF _Toc69736840 \h </w:instrText>
        </w:r>
        <w:r w:rsidR="00E63858" w:rsidRPr="00E63858">
          <w:rPr>
            <w:rFonts w:ascii="Arial" w:hAnsi="Arial" w:cs="Arial"/>
            <w:b/>
            <w:bCs/>
            <w:noProof/>
            <w:webHidden/>
          </w:rPr>
        </w:r>
        <w:r w:rsidR="00E63858" w:rsidRPr="00E63858">
          <w:rPr>
            <w:rFonts w:ascii="Arial" w:hAnsi="Arial" w:cs="Arial"/>
            <w:b/>
            <w:bCs/>
            <w:noProof/>
            <w:webHidden/>
          </w:rPr>
          <w:fldChar w:fldCharType="separate"/>
        </w:r>
        <w:r w:rsidR="00E63858" w:rsidRPr="00E63858">
          <w:rPr>
            <w:rFonts w:ascii="Arial" w:hAnsi="Arial" w:cs="Arial"/>
            <w:b/>
            <w:bCs/>
            <w:noProof/>
            <w:webHidden/>
          </w:rPr>
          <w:t>6</w:t>
        </w:r>
        <w:r w:rsidR="00E63858" w:rsidRPr="00E63858">
          <w:rPr>
            <w:rFonts w:ascii="Arial" w:hAnsi="Arial" w:cs="Arial"/>
            <w:b/>
            <w:bCs/>
            <w:noProof/>
            <w:webHidden/>
          </w:rPr>
          <w:fldChar w:fldCharType="end"/>
        </w:r>
      </w:hyperlink>
    </w:p>
    <w:p w14:paraId="3AD88A5E" w14:textId="41CA6FED" w:rsidR="00E63858" w:rsidRPr="00E63858" w:rsidRDefault="00D32678">
      <w:pPr>
        <w:pStyle w:val="TOC1"/>
        <w:tabs>
          <w:tab w:val="right" w:leader="dot" w:pos="9350"/>
        </w:tabs>
        <w:rPr>
          <w:rFonts w:ascii="Arial" w:eastAsiaTheme="minorEastAsia" w:hAnsi="Arial" w:cs="Arial"/>
          <w:b/>
          <w:bCs/>
          <w:noProof/>
          <w:sz w:val="22"/>
          <w:szCs w:val="22"/>
          <w:lang w:val="en-CA" w:eastAsia="en-CA"/>
        </w:rPr>
      </w:pPr>
      <w:hyperlink w:anchor="_Toc69736841" w:history="1">
        <w:r w:rsidR="00E63858" w:rsidRPr="00E63858">
          <w:rPr>
            <w:rStyle w:val="Hyperlink"/>
            <w:rFonts w:ascii="Arial" w:hAnsi="Arial" w:cs="Arial"/>
            <w:b/>
            <w:bCs/>
            <w:noProof/>
          </w:rPr>
          <w:t>Student Responsibilities</w:t>
        </w:r>
        <w:r w:rsidR="00E63858" w:rsidRPr="00E63858">
          <w:rPr>
            <w:rFonts w:ascii="Arial" w:hAnsi="Arial" w:cs="Arial"/>
            <w:b/>
            <w:bCs/>
            <w:noProof/>
            <w:webHidden/>
          </w:rPr>
          <w:tab/>
        </w:r>
        <w:r w:rsidR="00E63858" w:rsidRPr="00E63858">
          <w:rPr>
            <w:rFonts w:ascii="Arial" w:hAnsi="Arial" w:cs="Arial"/>
            <w:b/>
            <w:bCs/>
            <w:noProof/>
            <w:webHidden/>
          </w:rPr>
          <w:fldChar w:fldCharType="begin"/>
        </w:r>
        <w:r w:rsidR="00E63858" w:rsidRPr="00E63858">
          <w:rPr>
            <w:rFonts w:ascii="Arial" w:hAnsi="Arial" w:cs="Arial"/>
            <w:b/>
            <w:bCs/>
            <w:noProof/>
            <w:webHidden/>
          </w:rPr>
          <w:instrText xml:space="preserve"> PAGEREF _Toc69736841 \h </w:instrText>
        </w:r>
        <w:r w:rsidR="00E63858" w:rsidRPr="00E63858">
          <w:rPr>
            <w:rFonts w:ascii="Arial" w:hAnsi="Arial" w:cs="Arial"/>
            <w:b/>
            <w:bCs/>
            <w:noProof/>
            <w:webHidden/>
          </w:rPr>
        </w:r>
        <w:r w:rsidR="00E63858" w:rsidRPr="00E63858">
          <w:rPr>
            <w:rFonts w:ascii="Arial" w:hAnsi="Arial" w:cs="Arial"/>
            <w:b/>
            <w:bCs/>
            <w:noProof/>
            <w:webHidden/>
          </w:rPr>
          <w:fldChar w:fldCharType="separate"/>
        </w:r>
        <w:r w:rsidR="00E63858" w:rsidRPr="00E63858">
          <w:rPr>
            <w:rFonts w:ascii="Arial" w:hAnsi="Arial" w:cs="Arial"/>
            <w:b/>
            <w:bCs/>
            <w:noProof/>
            <w:webHidden/>
          </w:rPr>
          <w:t>7</w:t>
        </w:r>
        <w:r w:rsidR="00E63858" w:rsidRPr="00E63858">
          <w:rPr>
            <w:rFonts w:ascii="Arial" w:hAnsi="Arial" w:cs="Arial"/>
            <w:b/>
            <w:bCs/>
            <w:noProof/>
            <w:webHidden/>
          </w:rPr>
          <w:fldChar w:fldCharType="end"/>
        </w:r>
      </w:hyperlink>
    </w:p>
    <w:p w14:paraId="20411C08" w14:textId="3C20E0F8" w:rsidR="00E63858" w:rsidRPr="00E63858" w:rsidRDefault="00D32678">
      <w:pPr>
        <w:pStyle w:val="TOC1"/>
        <w:tabs>
          <w:tab w:val="right" w:leader="dot" w:pos="9350"/>
        </w:tabs>
        <w:rPr>
          <w:rFonts w:ascii="Arial" w:eastAsiaTheme="minorEastAsia" w:hAnsi="Arial" w:cs="Arial"/>
          <w:b/>
          <w:bCs/>
          <w:noProof/>
          <w:sz w:val="22"/>
          <w:szCs w:val="22"/>
          <w:lang w:val="en-CA" w:eastAsia="en-CA"/>
        </w:rPr>
      </w:pPr>
      <w:hyperlink w:anchor="_Toc69736842" w:history="1">
        <w:r w:rsidR="00E63858" w:rsidRPr="00E63858">
          <w:rPr>
            <w:rStyle w:val="Hyperlink"/>
            <w:rFonts w:ascii="Arial" w:hAnsi="Arial" w:cs="Arial"/>
            <w:b/>
            <w:bCs/>
            <w:noProof/>
          </w:rPr>
          <w:t>Course Weekly Topics and Readings</w:t>
        </w:r>
        <w:r w:rsidR="00E63858" w:rsidRPr="00E63858">
          <w:rPr>
            <w:rFonts w:ascii="Arial" w:hAnsi="Arial" w:cs="Arial"/>
            <w:b/>
            <w:bCs/>
            <w:noProof/>
            <w:webHidden/>
          </w:rPr>
          <w:tab/>
        </w:r>
        <w:r w:rsidR="00E63858" w:rsidRPr="00E63858">
          <w:rPr>
            <w:rFonts w:ascii="Arial" w:hAnsi="Arial" w:cs="Arial"/>
            <w:b/>
            <w:bCs/>
            <w:noProof/>
            <w:webHidden/>
          </w:rPr>
          <w:fldChar w:fldCharType="begin"/>
        </w:r>
        <w:r w:rsidR="00E63858" w:rsidRPr="00E63858">
          <w:rPr>
            <w:rFonts w:ascii="Arial" w:hAnsi="Arial" w:cs="Arial"/>
            <w:b/>
            <w:bCs/>
            <w:noProof/>
            <w:webHidden/>
          </w:rPr>
          <w:instrText xml:space="preserve"> PAGEREF _Toc69736842 \h </w:instrText>
        </w:r>
        <w:r w:rsidR="00E63858" w:rsidRPr="00E63858">
          <w:rPr>
            <w:rFonts w:ascii="Arial" w:hAnsi="Arial" w:cs="Arial"/>
            <w:b/>
            <w:bCs/>
            <w:noProof/>
            <w:webHidden/>
          </w:rPr>
        </w:r>
        <w:r w:rsidR="00E63858" w:rsidRPr="00E63858">
          <w:rPr>
            <w:rFonts w:ascii="Arial" w:hAnsi="Arial" w:cs="Arial"/>
            <w:b/>
            <w:bCs/>
            <w:noProof/>
            <w:webHidden/>
          </w:rPr>
          <w:fldChar w:fldCharType="separate"/>
        </w:r>
        <w:r w:rsidR="00E63858" w:rsidRPr="00E63858">
          <w:rPr>
            <w:rFonts w:ascii="Arial" w:hAnsi="Arial" w:cs="Arial"/>
            <w:b/>
            <w:bCs/>
            <w:noProof/>
            <w:webHidden/>
          </w:rPr>
          <w:t>10</w:t>
        </w:r>
        <w:r w:rsidR="00E63858" w:rsidRPr="00E63858">
          <w:rPr>
            <w:rFonts w:ascii="Arial" w:hAnsi="Arial" w:cs="Arial"/>
            <w:b/>
            <w:bCs/>
            <w:noProof/>
            <w:webHidden/>
          </w:rPr>
          <w:fldChar w:fldCharType="end"/>
        </w:r>
      </w:hyperlink>
    </w:p>
    <w:p w14:paraId="11D7FCD9" w14:textId="77777777" w:rsidR="00B87E74" w:rsidRPr="000A6633" w:rsidRDefault="004B7060" w:rsidP="003F0E2E">
      <w:pPr>
        <w:pStyle w:val="Heading1"/>
      </w:pPr>
      <w:r w:rsidRPr="002958FE">
        <w:rPr>
          <w:rFonts w:eastAsia="Times New Roman" w:cs="Arial"/>
          <w:color w:val="auto"/>
          <w:sz w:val="24"/>
          <w:szCs w:val="24"/>
        </w:rPr>
        <w:fldChar w:fldCharType="end"/>
      </w:r>
      <w:bookmarkStart w:id="12" w:name="_Toc69736838"/>
      <w:r w:rsidR="00B87E74" w:rsidRPr="000A6633">
        <w:t>Course Overview</w:t>
      </w:r>
      <w:bookmarkEnd w:id="10"/>
      <w:bookmarkEnd w:id="11"/>
      <w:bookmarkEnd w:id="12"/>
    </w:p>
    <w:p w14:paraId="260BDB9D" w14:textId="77777777" w:rsidR="007F0D43" w:rsidRPr="000A6633" w:rsidRDefault="003F60FC" w:rsidP="001269F0">
      <w:pPr>
        <w:pStyle w:val="Heading2"/>
      </w:pPr>
      <w:bookmarkStart w:id="13" w:name="_Toc12350800"/>
      <w:r w:rsidRPr="000A6633">
        <w:t>Course Description:</w:t>
      </w:r>
      <w:bookmarkEnd w:id="13"/>
    </w:p>
    <w:p w14:paraId="2FF4D427" w14:textId="66CAFD13" w:rsidR="00AC5C16" w:rsidRPr="000A6633" w:rsidRDefault="00916A00" w:rsidP="002958FE">
      <w:pPr>
        <w:rPr>
          <w:b/>
        </w:rPr>
      </w:pPr>
      <w:r w:rsidRPr="00916A00">
        <w:t>This course draws on justice-oriented (feminist, Indigenous, post-heroic, etc.) approaches to analyzing and facilitating change in social services and communities.  Students will consider possibilities and strategies for challenging and resisting oppressive structural arrangements, for using opportunities to promote the interests of service users and marginalized communities, for working toward equitable organizational practices, and for improving working environments. Course themes include justice-oriented governance, practices for building humane organizational cultures (including supervision practices and practices that welcome diversity and difference), communications, collaborations across agencies and sectors, and policy frameworks and processes (including relations with government).</w:t>
      </w:r>
      <w:r w:rsidR="00CB2678" w:rsidRPr="000A6633">
        <w:t xml:space="preserve"> </w:t>
      </w:r>
    </w:p>
    <w:p w14:paraId="5E7BA5E5" w14:textId="2DE219BB" w:rsidR="00716392" w:rsidRPr="000A6633" w:rsidRDefault="009C48C6" w:rsidP="001269F0">
      <w:pPr>
        <w:pStyle w:val="Heading2"/>
      </w:pPr>
      <w:bookmarkStart w:id="14" w:name="_Toc12350801"/>
      <w:r w:rsidRPr="000A6633">
        <w:lastRenderedPageBreak/>
        <w:t>Course Objectives:</w:t>
      </w:r>
      <w:bookmarkEnd w:id="14"/>
    </w:p>
    <w:p w14:paraId="776A72E5" w14:textId="77777777" w:rsidR="00916A00" w:rsidRPr="00916A00" w:rsidRDefault="00916A00" w:rsidP="00C42FF4">
      <w:pPr>
        <w:pStyle w:val="ListParagraph"/>
        <w:numPr>
          <w:ilvl w:val="0"/>
          <w:numId w:val="1"/>
        </w:numPr>
        <w:rPr>
          <w:rFonts w:cs="Calibri"/>
          <w:szCs w:val="24"/>
        </w:rPr>
      </w:pPr>
      <w:r w:rsidRPr="00916A00">
        <w:rPr>
          <w:rFonts w:cs="Calibri"/>
          <w:szCs w:val="24"/>
        </w:rPr>
        <w:t>To provide students with an understanding of organizational development and culture building.</w:t>
      </w:r>
    </w:p>
    <w:p w14:paraId="49C6AB22" w14:textId="77777777" w:rsidR="00916A00" w:rsidRPr="00916A00" w:rsidRDefault="00916A00" w:rsidP="00C42FF4">
      <w:pPr>
        <w:pStyle w:val="ListParagraph"/>
        <w:numPr>
          <w:ilvl w:val="0"/>
          <w:numId w:val="1"/>
        </w:numPr>
        <w:rPr>
          <w:rFonts w:cs="Calibri"/>
          <w:szCs w:val="24"/>
        </w:rPr>
      </w:pPr>
      <w:r w:rsidRPr="00916A00">
        <w:rPr>
          <w:rFonts w:cs="Calibri"/>
          <w:szCs w:val="24"/>
        </w:rPr>
        <w:t>To provide students with an understanding of stages of change in organizations.</w:t>
      </w:r>
    </w:p>
    <w:p w14:paraId="65A01F93" w14:textId="77777777" w:rsidR="00916A00" w:rsidRPr="00916A00" w:rsidRDefault="00916A00" w:rsidP="00C42FF4">
      <w:pPr>
        <w:pStyle w:val="ListParagraph"/>
        <w:numPr>
          <w:ilvl w:val="0"/>
          <w:numId w:val="1"/>
        </w:numPr>
        <w:rPr>
          <w:rFonts w:cs="Calibri"/>
          <w:szCs w:val="24"/>
        </w:rPr>
      </w:pPr>
      <w:r w:rsidRPr="00916A00">
        <w:rPr>
          <w:rFonts w:cs="Calibri"/>
          <w:szCs w:val="24"/>
        </w:rPr>
        <w:t>To help students critically analyze leadership models.</w:t>
      </w:r>
    </w:p>
    <w:p w14:paraId="4AE83DA4" w14:textId="77777777" w:rsidR="00916A00" w:rsidRPr="00916A00" w:rsidRDefault="00916A00" w:rsidP="00C42FF4">
      <w:pPr>
        <w:pStyle w:val="ListParagraph"/>
        <w:numPr>
          <w:ilvl w:val="0"/>
          <w:numId w:val="1"/>
        </w:numPr>
        <w:rPr>
          <w:rFonts w:cs="Calibri"/>
          <w:szCs w:val="24"/>
        </w:rPr>
      </w:pPr>
      <w:r w:rsidRPr="00916A00">
        <w:rPr>
          <w:rFonts w:cs="Calibri"/>
          <w:szCs w:val="24"/>
        </w:rPr>
        <w:t>To evaluate strategies of risk taking and ethics in practice.</w:t>
      </w:r>
    </w:p>
    <w:p w14:paraId="32660D3C" w14:textId="4A91A45A" w:rsidR="00A768D6" w:rsidRPr="004B7060" w:rsidRDefault="00916A00" w:rsidP="00C42FF4">
      <w:pPr>
        <w:pStyle w:val="ListParagraph"/>
        <w:numPr>
          <w:ilvl w:val="0"/>
          <w:numId w:val="1"/>
        </w:numPr>
        <w:spacing w:after="0"/>
        <w:rPr>
          <w:rFonts w:cs="Calibri"/>
          <w:b/>
          <w:szCs w:val="24"/>
        </w:rPr>
      </w:pPr>
      <w:r w:rsidRPr="00916A00">
        <w:rPr>
          <w:rFonts w:cs="Calibri"/>
          <w:szCs w:val="24"/>
        </w:rPr>
        <w:t>To provide students with an understanding of measuring, evaluating and narrating leadership and organizational practice differently.</w:t>
      </w:r>
    </w:p>
    <w:p w14:paraId="10167F1B"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4A16ED26"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C94A970" w14:textId="77777777" w:rsidR="00B87E74" w:rsidRPr="000A6633" w:rsidRDefault="00B87E74" w:rsidP="001269F0">
      <w:pPr>
        <w:pStyle w:val="Heading2"/>
      </w:pPr>
      <w:bookmarkStart w:id="15" w:name="_Toc12350802"/>
      <w:r w:rsidRPr="000A6633">
        <w:t>Course Format</w:t>
      </w:r>
      <w:bookmarkEnd w:id="15"/>
    </w:p>
    <w:p w14:paraId="58CE278A" w14:textId="665C1330" w:rsidR="00D93C31" w:rsidRDefault="00916A00" w:rsidP="002958FE">
      <w:r w:rsidRPr="00916A00">
        <w:rPr>
          <w:rFonts w:eastAsia="Calibri"/>
        </w:rPr>
        <w:t>This course will be delivered in an online synchronous delivery model.  Students will meet using Zoom from twice weekly for 3 hours.  Online materials will be presented through video-lectures, case study analyses and discussion, guest speaker presentation, and student group presentation as well as through a course-based research project.</w:t>
      </w:r>
      <w:r w:rsidR="00B87E74" w:rsidRPr="000A6633">
        <w:t xml:space="preserve"> </w:t>
      </w:r>
    </w:p>
    <w:p w14:paraId="40D4B8EA" w14:textId="7E1F7798" w:rsidR="00B87E74" w:rsidRDefault="00B87E74" w:rsidP="001269F0">
      <w:pPr>
        <w:pStyle w:val="Heading2"/>
      </w:pPr>
      <w:bookmarkStart w:id="16" w:name="_Toc12350803"/>
      <w:r w:rsidRPr="000A6633">
        <w:t>Required Texts:</w:t>
      </w:r>
      <w:bookmarkEnd w:id="16"/>
    </w:p>
    <w:p w14:paraId="383620C3" w14:textId="77777777" w:rsidR="00916A00" w:rsidRPr="00916A00" w:rsidRDefault="00916A00" w:rsidP="00916A00">
      <w:pPr>
        <w:rPr>
          <w:lang w:val="en-GB"/>
        </w:rPr>
      </w:pPr>
      <w:r w:rsidRPr="00916A00">
        <w:rPr>
          <w:lang w:val="en-GB"/>
        </w:rPr>
        <w:t>Online journal articles and book chapters listed in the weekly course schedule.</w:t>
      </w:r>
    </w:p>
    <w:p w14:paraId="183BFFBA" w14:textId="377B05A9" w:rsidR="00916A00" w:rsidRDefault="00916A00" w:rsidP="00916A00">
      <w:pPr>
        <w:rPr>
          <w:b/>
          <w:bCs/>
          <w:lang w:val="en-GB"/>
        </w:rPr>
      </w:pPr>
      <w:r w:rsidRPr="00916A00">
        <w:rPr>
          <w:b/>
          <w:bCs/>
          <w:lang w:val="en-GB"/>
        </w:rPr>
        <w:t>Where available, links to the material will be provided on Avenue.</w:t>
      </w:r>
      <w:r>
        <w:rPr>
          <w:b/>
          <w:bCs/>
          <w:lang w:val="en-GB"/>
        </w:rPr>
        <w:t xml:space="preserve"> </w:t>
      </w:r>
      <w:r w:rsidRPr="00916A00">
        <w:rPr>
          <w:b/>
          <w:bCs/>
          <w:lang w:val="en-GB"/>
        </w:rPr>
        <w:t>Most materials are available through the McMaster University Library system.</w:t>
      </w:r>
      <w:r>
        <w:rPr>
          <w:b/>
          <w:bCs/>
          <w:lang w:val="en-GB"/>
        </w:rPr>
        <w:t xml:space="preserve"> </w:t>
      </w:r>
      <w:r w:rsidRPr="00916A00">
        <w:rPr>
          <w:b/>
          <w:bCs/>
          <w:lang w:val="en-GB"/>
        </w:rPr>
        <w:t>Additional suggested readings are presented on Avenue.</w:t>
      </w:r>
    </w:p>
    <w:p w14:paraId="4B7905B9" w14:textId="23DF2D6C" w:rsidR="00916A00" w:rsidRPr="00916A00" w:rsidRDefault="00916A00" w:rsidP="00916A00">
      <w:pPr>
        <w:rPr>
          <w:lang w:val="en-GB"/>
        </w:rPr>
      </w:pPr>
      <w:r w:rsidRPr="00916A00">
        <w:rPr>
          <w:lang w:val="en-GB"/>
        </w:rPr>
        <w:t>The course also uses chapters from a book with creative commons copyright – chapter PDFs are uploaded to avenue. To purchase the Book please contact the publisher as outline</w:t>
      </w:r>
      <w:r>
        <w:rPr>
          <w:lang w:val="en-GB"/>
        </w:rPr>
        <w:t>d</w:t>
      </w:r>
      <w:r w:rsidRPr="00916A00">
        <w:rPr>
          <w:lang w:val="en-GB"/>
        </w:rPr>
        <w:t xml:space="preserve"> below:</w:t>
      </w:r>
    </w:p>
    <w:p w14:paraId="0594F16D" w14:textId="7B0D515F" w:rsidR="00916A00" w:rsidRDefault="00916A00" w:rsidP="00C42FF4">
      <w:pPr>
        <w:pStyle w:val="ListParagraph"/>
        <w:numPr>
          <w:ilvl w:val="0"/>
          <w:numId w:val="8"/>
        </w:numPr>
        <w:rPr>
          <w:lang w:val="en-GB"/>
        </w:rPr>
      </w:pPr>
      <w:r w:rsidRPr="00916A00">
        <w:rPr>
          <w:lang w:val="en-GB"/>
        </w:rPr>
        <w:t>Barrington Bush, L. (2013).  Anarchists in the Boardroom:  How social media and social movements can help your organisation to be more like people. Halifax, Brunswick Books.</w:t>
      </w:r>
    </w:p>
    <w:p w14:paraId="48F7A18C" w14:textId="783F7624" w:rsidR="00916A00" w:rsidRPr="00916A00" w:rsidRDefault="00D32678" w:rsidP="00C42FF4">
      <w:pPr>
        <w:pStyle w:val="ListParagraph"/>
        <w:numPr>
          <w:ilvl w:val="1"/>
          <w:numId w:val="8"/>
        </w:numPr>
        <w:rPr>
          <w:lang w:val="en-GB"/>
        </w:rPr>
      </w:pPr>
      <w:hyperlink r:id="rId9" w:history="1">
        <w:r w:rsidR="00916A00" w:rsidRPr="00A72770">
          <w:rPr>
            <w:rStyle w:val="Hyperlink"/>
            <w:lang w:val="en-GB"/>
          </w:rPr>
          <w:t>https://morelikepeople.org/the-book/</w:t>
        </w:r>
      </w:hyperlink>
    </w:p>
    <w:p w14:paraId="4A6885A1" w14:textId="0F732E1F" w:rsidR="00B87E74" w:rsidRDefault="00B87E74" w:rsidP="003F0E2E">
      <w:pPr>
        <w:pStyle w:val="Heading1"/>
      </w:pPr>
      <w:bookmarkStart w:id="17" w:name="_Toc12350805"/>
      <w:bookmarkStart w:id="18" w:name="_Toc69736839"/>
      <w:r w:rsidRPr="000A6633">
        <w:lastRenderedPageBreak/>
        <w:t>Course Requirements</w:t>
      </w:r>
      <w:r w:rsidR="001F3D7B" w:rsidRPr="000A6633">
        <w:t>/Assignments</w:t>
      </w:r>
      <w:bookmarkEnd w:id="17"/>
      <w:bookmarkEnd w:id="18"/>
    </w:p>
    <w:p w14:paraId="4BD2C625" w14:textId="528180EA" w:rsidR="00A0629F" w:rsidRPr="00317AA4" w:rsidRDefault="00A0629F" w:rsidP="00C42FF4">
      <w:pPr>
        <w:pStyle w:val="ListParagraph"/>
        <w:numPr>
          <w:ilvl w:val="0"/>
          <w:numId w:val="9"/>
        </w:numPr>
        <w:spacing w:after="0" w:line="240" w:lineRule="auto"/>
        <w:contextualSpacing w:val="0"/>
        <w:rPr>
          <w:b/>
        </w:rPr>
      </w:pPr>
      <w:r w:rsidRPr="0072494B">
        <w:rPr>
          <w:b/>
        </w:rPr>
        <w:t xml:space="preserve">Assignment </w:t>
      </w:r>
      <w:r w:rsidR="00317AA4">
        <w:rPr>
          <w:b/>
        </w:rPr>
        <w:t xml:space="preserve">1: </w:t>
      </w:r>
      <w:r w:rsidRPr="00317AA4">
        <w:rPr>
          <w:b/>
        </w:rPr>
        <w:t>Group Presentation 3 students per group (4 Groups)</w:t>
      </w:r>
    </w:p>
    <w:p w14:paraId="700868EF" w14:textId="77777777" w:rsidR="00A0629F" w:rsidRPr="0072494B" w:rsidRDefault="00A0629F" w:rsidP="00C42FF4">
      <w:pPr>
        <w:pStyle w:val="ListParagraph"/>
        <w:numPr>
          <w:ilvl w:val="1"/>
          <w:numId w:val="9"/>
        </w:numPr>
        <w:spacing w:after="0" w:line="240" w:lineRule="auto"/>
        <w:contextualSpacing w:val="0"/>
        <w:rPr>
          <w:b/>
        </w:rPr>
      </w:pPr>
      <w:r w:rsidRPr="0072494B">
        <w:rPr>
          <w:b/>
        </w:rPr>
        <w:t>20% of Final Grade</w:t>
      </w:r>
    </w:p>
    <w:p w14:paraId="0DAE7D75" w14:textId="77777777" w:rsidR="00A0629F" w:rsidRPr="0072494B" w:rsidRDefault="00A0629F" w:rsidP="00C42FF4">
      <w:pPr>
        <w:pStyle w:val="ListParagraph"/>
        <w:numPr>
          <w:ilvl w:val="1"/>
          <w:numId w:val="9"/>
        </w:numPr>
        <w:spacing w:after="0" w:line="240" w:lineRule="auto"/>
        <w:contextualSpacing w:val="0"/>
        <w:rPr>
          <w:b/>
        </w:rPr>
      </w:pPr>
      <w:r w:rsidRPr="0072494B">
        <w:rPr>
          <w:b/>
        </w:rPr>
        <w:t>Due Dates:  TBD 4-5 presentation dates during the course</w:t>
      </w:r>
    </w:p>
    <w:p w14:paraId="7A0FA2E1" w14:textId="77777777" w:rsidR="00A0629F" w:rsidRPr="0072494B" w:rsidRDefault="00A0629F" w:rsidP="00C42FF4">
      <w:pPr>
        <w:pStyle w:val="ListParagraph"/>
        <w:numPr>
          <w:ilvl w:val="1"/>
          <w:numId w:val="9"/>
        </w:numPr>
        <w:spacing w:after="240" w:line="240" w:lineRule="auto"/>
        <w:contextualSpacing w:val="0"/>
        <w:rPr>
          <w:b/>
        </w:rPr>
      </w:pPr>
      <w:r w:rsidRPr="0072494B">
        <w:rPr>
          <w:b/>
        </w:rPr>
        <w:t>Presentation timing: 60 minutes</w:t>
      </w:r>
    </w:p>
    <w:p w14:paraId="44E8867A" w14:textId="75AB52FF" w:rsidR="00A0629F" w:rsidRPr="0072494B" w:rsidRDefault="00A0629F" w:rsidP="00C42FF4">
      <w:pPr>
        <w:pStyle w:val="ListParagraph"/>
        <w:numPr>
          <w:ilvl w:val="1"/>
          <w:numId w:val="9"/>
        </w:numPr>
        <w:spacing w:after="240" w:line="240" w:lineRule="auto"/>
        <w:contextualSpacing w:val="0"/>
        <w:rPr>
          <w:bCs/>
        </w:rPr>
      </w:pPr>
      <w:r w:rsidRPr="0072494B">
        <w:rPr>
          <w:bCs/>
        </w:rPr>
        <w:t>In small groups, students will present a case-study reflecting a contemporary leadership topic relevant to social work leadership as considered within the course.</w:t>
      </w:r>
    </w:p>
    <w:p w14:paraId="53ED8691" w14:textId="24B8F0B6" w:rsidR="00A0629F" w:rsidRPr="0072494B" w:rsidRDefault="00A0629F" w:rsidP="00C42FF4">
      <w:pPr>
        <w:pStyle w:val="ListParagraph"/>
        <w:numPr>
          <w:ilvl w:val="1"/>
          <w:numId w:val="9"/>
        </w:numPr>
        <w:spacing w:after="240" w:line="240" w:lineRule="auto"/>
        <w:contextualSpacing w:val="0"/>
        <w:rPr>
          <w:bCs/>
        </w:rPr>
      </w:pPr>
      <w:r w:rsidRPr="0072494B">
        <w:rPr>
          <w:bCs/>
        </w:rPr>
        <w:t xml:space="preserve">Examples topics </w:t>
      </w:r>
      <w:proofErr w:type="gramStart"/>
      <w:r w:rsidRPr="0072494B">
        <w:rPr>
          <w:bCs/>
        </w:rPr>
        <w:t>include:</w:t>
      </w:r>
      <w:proofErr w:type="gramEnd"/>
      <w:r w:rsidRPr="0072494B">
        <w:rPr>
          <w:bCs/>
        </w:rPr>
        <w:t xml:space="preserve"> agency collaboration; sectoral collaboration; innovation and leadership; policy advocacy and leadership; cause leadership/championing… or other topics to be determined and discussed with the instructor.</w:t>
      </w:r>
    </w:p>
    <w:p w14:paraId="54035466" w14:textId="1046D70F" w:rsidR="00A0629F" w:rsidRPr="0072494B" w:rsidRDefault="00A0629F" w:rsidP="00C42FF4">
      <w:pPr>
        <w:pStyle w:val="ListParagraph"/>
        <w:numPr>
          <w:ilvl w:val="1"/>
          <w:numId w:val="9"/>
        </w:numPr>
        <w:spacing w:after="240" w:line="240" w:lineRule="auto"/>
        <w:contextualSpacing w:val="0"/>
        <w:rPr>
          <w:bCs/>
        </w:rPr>
      </w:pPr>
      <w:r w:rsidRPr="0072494B">
        <w:rPr>
          <w:bCs/>
        </w:rPr>
        <w:t>Please let me know group membership by May 17, 2021 via Email.  A group assignment folder will be created for each group to allow for submission of any materials such as the case study.</w:t>
      </w:r>
    </w:p>
    <w:p w14:paraId="1EC9BF2C" w14:textId="77777777" w:rsidR="00A0629F" w:rsidRPr="0072494B" w:rsidRDefault="00A0629F" w:rsidP="00C42FF4">
      <w:pPr>
        <w:pStyle w:val="ListParagraph"/>
        <w:numPr>
          <w:ilvl w:val="1"/>
          <w:numId w:val="9"/>
        </w:numPr>
        <w:spacing w:after="0" w:line="240" w:lineRule="auto"/>
        <w:contextualSpacing w:val="0"/>
        <w:rPr>
          <w:bCs/>
        </w:rPr>
      </w:pPr>
      <w:r w:rsidRPr="0072494B">
        <w:rPr>
          <w:bCs/>
        </w:rPr>
        <w:t>The presentation will include:</w:t>
      </w:r>
    </w:p>
    <w:p w14:paraId="3CB7C6F6" w14:textId="77777777" w:rsidR="00A0629F" w:rsidRDefault="00A0629F" w:rsidP="00C42FF4">
      <w:pPr>
        <w:numPr>
          <w:ilvl w:val="2"/>
          <w:numId w:val="9"/>
        </w:numPr>
        <w:spacing w:after="0"/>
        <w:rPr>
          <w:bCs/>
        </w:rPr>
      </w:pPr>
      <w:r>
        <w:rPr>
          <w:bCs/>
        </w:rPr>
        <w:t>Written case study submitted to Tara La Rose 1 class prior to presentation</w:t>
      </w:r>
    </w:p>
    <w:p w14:paraId="7158AC3F" w14:textId="77777777" w:rsidR="00A0629F" w:rsidRDefault="00A0629F" w:rsidP="00C42FF4">
      <w:pPr>
        <w:numPr>
          <w:ilvl w:val="3"/>
          <w:numId w:val="9"/>
        </w:numPr>
        <w:spacing w:after="0"/>
        <w:rPr>
          <w:bCs/>
        </w:rPr>
      </w:pPr>
      <w:r>
        <w:rPr>
          <w:bCs/>
        </w:rPr>
        <w:t>Case study will be shared will student via Avenue prior to class</w:t>
      </w:r>
    </w:p>
    <w:p w14:paraId="71D4E7C4" w14:textId="77777777" w:rsidR="00A0629F" w:rsidRDefault="00A0629F" w:rsidP="00C42FF4">
      <w:pPr>
        <w:numPr>
          <w:ilvl w:val="2"/>
          <w:numId w:val="9"/>
        </w:numPr>
        <w:spacing w:after="0"/>
        <w:rPr>
          <w:bCs/>
        </w:rPr>
      </w:pPr>
      <w:r>
        <w:rPr>
          <w:bCs/>
        </w:rPr>
        <w:t>Presentation of the case study (15 minutes)</w:t>
      </w:r>
    </w:p>
    <w:p w14:paraId="0FCC4636" w14:textId="77777777" w:rsidR="00A0629F" w:rsidRDefault="00A0629F" w:rsidP="00C42FF4">
      <w:pPr>
        <w:numPr>
          <w:ilvl w:val="2"/>
          <w:numId w:val="9"/>
        </w:numPr>
        <w:spacing w:after="0"/>
        <w:rPr>
          <w:bCs/>
        </w:rPr>
      </w:pPr>
      <w:r>
        <w:rPr>
          <w:bCs/>
        </w:rPr>
        <w:t>Break out group work + facilitation (15 minutes)</w:t>
      </w:r>
    </w:p>
    <w:p w14:paraId="2AAE50C6" w14:textId="77777777" w:rsidR="00A0629F" w:rsidRDefault="00A0629F" w:rsidP="00C42FF4">
      <w:pPr>
        <w:numPr>
          <w:ilvl w:val="2"/>
          <w:numId w:val="9"/>
        </w:numPr>
        <w:spacing w:after="0"/>
        <w:rPr>
          <w:bCs/>
        </w:rPr>
      </w:pPr>
      <w:r>
        <w:rPr>
          <w:bCs/>
        </w:rPr>
        <w:t>Large group discussion + facilitation (15 minutes)</w:t>
      </w:r>
    </w:p>
    <w:p w14:paraId="7C5D7685" w14:textId="77777777" w:rsidR="00A0629F" w:rsidRDefault="00A0629F" w:rsidP="00C42FF4">
      <w:pPr>
        <w:numPr>
          <w:ilvl w:val="2"/>
          <w:numId w:val="9"/>
        </w:numPr>
        <w:spacing w:after="0"/>
        <w:rPr>
          <w:bCs/>
        </w:rPr>
      </w:pPr>
      <w:r>
        <w:rPr>
          <w:bCs/>
        </w:rPr>
        <w:t>Use of course literature to reframe case-study (15 minutes)</w:t>
      </w:r>
    </w:p>
    <w:p w14:paraId="2F164BC4" w14:textId="78C4B969" w:rsidR="00A0629F" w:rsidRDefault="00A0629F" w:rsidP="00A66895">
      <w:pPr>
        <w:pStyle w:val="ListParagraph"/>
        <w:numPr>
          <w:ilvl w:val="3"/>
          <w:numId w:val="9"/>
        </w:numPr>
        <w:spacing w:after="240" w:line="240" w:lineRule="auto"/>
        <w:ind w:left="1434" w:hanging="357"/>
        <w:contextualSpacing w:val="0"/>
      </w:pPr>
      <w:r w:rsidRPr="000D5D77">
        <w:t>Detail of activities and expectations will be provided via Avenue.</w:t>
      </w:r>
    </w:p>
    <w:p w14:paraId="0565708E" w14:textId="12C2AE17" w:rsidR="00A0629F" w:rsidRPr="0072494B" w:rsidRDefault="00317AA4" w:rsidP="00C42FF4">
      <w:pPr>
        <w:pStyle w:val="ListParagraph"/>
        <w:numPr>
          <w:ilvl w:val="0"/>
          <w:numId w:val="9"/>
        </w:numPr>
        <w:spacing w:after="0" w:line="240" w:lineRule="auto"/>
        <w:contextualSpacing w:val="0"/>
        <w:rPr>
          <w:b/>
          <w:bCs/>
        </w:rPr>
      </w:pPr>
      <w:r>
        <w:rPr>
          <w:b/>
          <w:bCs/>
        </w:rPr>
        <w:t xml:space="preserve">Assignment 2: </w:t>
      </w:r>
      <w:r w:rsidR="00A0629F" w:rsidRPr="0072494B">
        <w:rPr>
          <w:b/>
          <w:bCs/>
        </w:rPr>
        <w:t>Class Reflections and Feedback</w:t>
      </w:r>
    </w:p>
    <w:p w14:paraId="1F9B9C9A" w14:textId="77777777" w:rsidR="00A0629F" w:rsidRPr="0072494B" w:rsidRDefault="00A0629F" w:rsidP="00C42FF4">
      <w:pPr>
        <w:pStyle w:val="ListParagraph"/>
        <w:numPr>
          <w:ilvl w:val="1"/>
          <w:numId w:val="9"/>
        </w:numPr>
        <w:spacing w:after="0" w:line="240" w:lineRule="auto"/>
        <w:contextualSpacing w:val="0"/>
        <w:rPr>
          <w:b/>
          <w:bCs/>
        </w:rPr>
      </w:pPr>
      <w:r w:rsidRPr="0072494B">
        <w:rPr>
          <w:b/>
          <w:bCs/>
        </w:rPr>
        <w:t>30% of Final Grade</w:t>
      </w:r>
    </w:p>
    <w:p w14:paraId="2FD38F72" w14:textId="77777777" w:rsidR="00A0629F" w:rsidRPr="0072494B" w:rsidRDefault="00A0629F" w:rsidP="00C42FF4">
      <w:pPr>
        <w:pStyle w:val="ListParagraph"/>
        <w:numPr>
          <w:ilvl w:val="1"/>
          <w:numId w:val="9"/>
        </w:numPr>
        <w:spacing w:after="0" w:line="240" w:lineRule="auto"/>
        <w:contextualSpacing w:val="0"/>
        <w:rPr>
          <w:b/>
          <w:bCs/>
        </w:rPr>
      </w:pPr>
      <w:r w:rsidRPr="0072494B">
        <w:rPr>
          <w:b/>
          <w:bCs/>
        </w:rPr>
        <w:t xml:space="preserve">350 - 500 words per reflection (1-2 pages </w:t>
      </w:r>
      <w:proofErr w:type="spellStart"/>
      <w:r w:rsidRPr="0072494B">
        <w:rPr>
          <w:b/>
          <w:bCs/>
        </w:rPr>
        <w:t>apa</w:t>
      </w:r>
      <w:proofErr w:type="spellEnd"/>
      <w:r w:rsidRPr="0072494B">
        <w:rPr>
          <w:b/>
          <w:bCs/>
        </w:rPr>
        <w:t xml:space="preserve"> format)</w:t>
      </w:r>
    </w:p>
    <w:p w14:paraId="6232D789" w14:textId="77777777" w:rsidR="00A0629F" w:rsidRPr="0072494B" w:rsidRDefault="00A0629F" w:rsidP="00C42FF4">
      <w:pPr>
        <w:pStyle w:val="ListParagraph"/>
        <w:numPr>
          <w:ilvl w:val="1"/>
          <w:numId w:val="9"/>
        </w:numPr>
        <w:spacing w:after="240" w:line="240" w:lineRule="auto"/>
        <w:contextualSpacing w:val="0"/>
        <w:rPr>
          <w:b/>
          <w:bCs/>
        </w:rPr>
      </w:pPr>
      <w:r w:rsidRPr="0072494B">
        <w:rPr>
          <w:b/>
          <w:bCs/>
        </w:rPr>
        <w:t>Submit via A2L</w:t>
      </w:r>
    </w:p>
    <w:p w14:paraId="53839BC7" w14:textId="77777777" w:rsidR="00A0629F" w:rsidRPr="000D5D77" w:rsidRDefault="00A0629F" w:rsidP="00C42FF4">
      <w:pPr>
        <w:pStyle w:val="ListParagraph"/>
        <w:numPr>
          <w:ilvl w:val="1"/>
          <w:numId w:val="9"/>
        </w:numPr>
        <w:spacing w:after="240" w:line="240" w:lineRule="auto"/>
        <w:contextualSpacing w:val="0"/>
      </w:pPr>
      <w:r w:rsidRPr="000D5D77">
        <w:t xml:space="preserve">Students will </w:t>
      </w:r>
      <w:r>
        <w:t xml:space="preserve">provide a reflection and feedback on </w:t>
      </w:r>
      <w:r w:rsidRPr="0072494B">
        <w:rPr>
          <w:b/>
          <w:bCs/>
          <w:u w:val="single"/>
        </w:rPr>
        <w:t>4 (four)</w:t>
      </w:r>
      <w:r>
        <w:t xml:space="preserve"> in class presentations provided by guest speakers or peers.  Please do not reflect on presentations undertaken by the Professor.  Reflections must take place on 4 unique class dates which cannot include the date of your own presentation, or the dates of the final assignment presentations.</w:t>
      </w:r>
    </w:p>
    <w:p w14:paraId="7AFC088A" w14:textId="0BC67769" w:rsidR="00A0629F" w:rsidRDefault="00A0629F" w:rsidP="00C42FF4">
      <w:pPr>
        <w:pStyle w:val="ListParagraph"/>
        <w:numPr>
          <w:ilvl w:val="1"/>
          <w:numId w:val="9"/>
        </w:numPr>
        <w:spacing w:after="240" w:line="240" w:lineRule="auto"/>
        <w:contextualSpacing w:val="0"/>
      </w:pPr>
      <w:r>
        <w:t xml:space="preserve">Students are asked to reflect on strengths, weakness, possibilities and challenges, and analyze student learning related to the in-class presentations and activities. </w:t>
      </w:r>
    </w:p>
    <w:p w14:paraId="31E0A1E0" w14:textId="77777777" w:rsidR="00A0629F" w:rsidRDefault="00A0629F" w:rsidP="00C42FF4">
      <w:pPr>
        <w:pStyle w:val="ListParagraph"/>
        <w:numPr>
          <w:ilvl w:val="1"/>
          <w:numId w:val="9"/>
        </w:numPr>
        <w:spacing w:after="240" w:line="240" w:lineRule="auto"/>
        <w:contextualSpacing w:val="0"/>
      </w:pPr>
      <w:r w:rsidRPr="000D5D77">
        <w:t>Detail</w:t>
      </w:r>
      <w:r>
        <w:t>s</w:t>
      </w:r>
      <w:r w:rsidRPr="000D5D77">
        <w:t xml:space="preserve"> and expectations will be </w:t>
      </w:r>
      <w:r>
        <w:t xml:space="preserve">discussed in class and </w:t>
      </w:r>
      <w:r w:rsidRPr="000D5D77">
        <w:t xml:space="preserve">provided via </w:t>
      </w:r>
      <w:r>
        <w:t>A2L</w:t>
      </w:r>
      <w:r w:rsidRPr="000D5D77">
        <w:t>.</w:t>
      </w:r>
    </w:p>
    <w:p w14:paraId="7CB0A76D" w14:textId="57DFA8F9" w:rsidR="00A0629F" w:rsidRPr="00A0629F" w:rsidRDefault="00A0629F" w:rsidP="00C42FF4">
      <w:pPr>
        <w:pStyle w:val="ListParagraph"/>
        <w:numPr>
          <w:ilvl w:val="1"/>
          <w:numId w:val="9"/>
        </w:numPr>
        <w:spacing w:after="240" w:line="240" w:lineRule="auto"/>
        <w:contextualSpacing w:val="0"/>
      </w:pPr>
      <w:r>
        <w:lastRenderedPageBreak/>
        <w:t>Students may submit reflections on 3 different dates during the course: May 17, 2021; June 3, 2021 and Last Class – feedback will be provided approximately 2 weeks after submission. Students may elect not to submit on multiple dates - but reflections not submitted by the last class of the term will receive a grade of “0” (zero).</w:t>
      </w:r>
    </w:p>
    <w:p w14:paraId="20140466" w14:textId="77777777" w:rsidR="00A0629F" w:rsidRPr="0072494B" w:rsidRDefault="00A0629F" w:rsidP="00C42FF4">
      <w:pPr>
        <w:pStyle w:val="ListParagraph"/>
        <w:numPr>
          <w:ilvl w:val="0"/>
          <w:numId w:val="9"/>
        </w:numPr>
        <w:spacing w:after="0" w:line="240" w:lineRule="auto"/>
        <w:contextualSpacing w:val="0"/>
        <w:rPr>
          <w:b/>
        </w:rPr>
      </w:pPr>
      <w:r w:rsidRPr="0072494B">
        <w:rPr>
          <w:b/>
        </w:rPr>
        <w:t>Assignment 3: A) Digital Story or B) Integration Essay</w:t>
      </w:r>
    </w:p>
    <w:p w14:paraId="3AF98403" w14:textId="77777777" w:rsidR="00A0629F" w:rsidRPr="0072494B" w:rsidRDefault="00A0629F" w:rsidP="00C42FF4">
      <w:pPr>
        <w:pStyle w:val="ListParagraph"/>
        <w:numPr>
          <w:ilvl w:val="1"/>
          <w:numId w:val="9"/>
        </w:numPr>
        <w:spacing w:after="0" w:line="240" w:lineRule="auto"/>
        <w:contextualSpacing w:val="0"/>
        <w:rPr>
          <w:b/>
          <w:u w:val="single"/>
        </w:rPr>
      </w:pPr>
      <w:r w:rsidRPr="0072494B">
        <w:rPr>
          <w:b/>
          <w:u w:val="single"/>
        </w:rPr>
        <w:t xml:space="preserve">Complete A </w:t>
      </w:r>
      <w:r w:rsidRPr="0072494B">
        <w:rPr>
          <w:b/>
          <w:i/>
          <w:u w:val="single"/>
        </w:rPr>
        <w:t>or</w:t>
      </w:r>
      <w:r w:rsidRPr="0072494B">
        <w:rPr>
          <w:b/>
          <w:u w:val="single"/>
        </w:rPr>
        <w:t xml:space="preserve"> B</w:t>
      </w:r>
    </w:p>
    <w:p w14:paraId="68BDDB3A" w14:textId="500C008A" w:rsidR="00A0629F" w:rsidRPr="0072494B" w:rsidRDefault="00A0629F" w:rsidP="00C42FF4">
      <w:pPr>
        <w:pStyle w:val="ListParagraph"/>
        <w:numPr>
          <w:ilvl w:val="1"/>
          <w:numId w:val="9"/>
        </w:numPr>
        <w:spacing w:line="240" w:lineRule="auto"/>
        <w:contextualSpacing w:val="0"/>
        <w:rPr>
          <w:b/>
        </w:rPr>
      </w:pPr>
      <w:r w:rsidRPr="0072494B">
        <w:rPr>
          <w:b/>
        </w:rPr>
        <w:t>50% of Grade (10% outline/storyboard (Friday May 21</w:t>
      </w:r>
      <w:r w:rsidRPr="0072494B">
        <w:rPr>
          <w:b/>
          <w:vertAlign w:val="superscript"/>
        </w:rPr>
        <w:t>st</w:t>
      </w:r>
      <w:r w:rsidRPr="0072494B">
        <w:rPr>
          <w:b/>
        </w:rPr>
        <w:t>, 2021), 40% final paper/digital story June 25</w:t>
      </w:r>
      <w:r w:rsidRPr="0072494B">
        <w:rPr>
          <w:b/>
          <w:vertAlign w:val="superscript"/>
        </w:rPr>
        <w:t>th</w:t>
      </w:r>
      <w:r w:rsidRPr="0072494B">
        <w:rPr>
          <w:b/>
        </w:rPr>
        <w:t>, 2021)</w:t>
      </w:r>
    </w:p>
    <w:p w14:paraId="729AA1AA" w14:textId="146E8706" w:rsidR="00A0629F" w:rsidRPr="0072494B" w:rsidRDefault="00A0629F" w:rsidP="00C42FF4">
      <w:pPr>
        <w:pStyle w:val="ListParagraph"/>
        <w:numPr>
          <w:ilvl w:val="1"/>
          <w:numId w:val="9"/>
        </w:numPr>
        <w:spacing w:after="0" w:line="240" w:lineRule="auto"/>
        <w:contextualSpacing w:val="0"/>
        <w:rPr>
          <w:b/>
        </w:rPr>
      </w:pPr>
      <w:r w:rsidRPr="0072494B">
        <w:rPr>
          <w:b/>
        </w:rPr>
        <w:t>Overview of A/B:</w:t>
      </w:r>
    </w:p>
    <w:p w14:paraId="3138F696" w14:textId="77777777" w:rsidR="00A0629F" w:rsidRPr="0072494B" w:rsidRDefault="00A0629F" w:rsidP="00C42FF4">
      <w:pPr>
        <w:pStyle w:val="ListParagraph"/>
        <w:numPr>
          <w:ilvl w:val="2"/>
          <w:numId w:val="9"/>
        </w:numPr>
        <w:spacing w:after="240" w:line="240" w:lineRule="auto"/>
        <w:contextualSpacing w:val="0"/>
        <w:rPr>
          <w:b/>
        </w:rPr>
      </w:pPr>
      <w:r w:rsidRPr="0072494B">
        <w:rPr>
          <w:b/>
        </w:rPr>
        <w:t xml:space="preserve">Students are asked to present an integrated representation of learning through either a paper or a digital story </w:t>
      </w:r>
    </w:p>
    <w:p w14:paraId="7211C04F" w14:textId="62BD54E4" w:rsidR="00A0629F" w:rsidRPr="0072494B" w:rsidRDefault="00A0629F" w:rsidP="00C42FF4">
      <w:pPr>
        <w:pStyle w:val="ListParagraph"/>
        <w:numPr>
          <w:ilvl w:val="2"/>
          <w:numId w:val="9"/>
        </w:numPr>
        <w:spacing w:after="240" w:line="240" w:lineRule="auto"/>
        <w:contextualSpacing w:val="0"/>
        <w:rPr>
          <w:b/>
        </w:rPr>
      </w:pPr>
      <w:r w:rsidRPr="0072494B">
        <w:rPr>
          <w:b/>
        </w:rPr>
        <w:t>Students are to emphasize the following elements in their assignment regardless of the medium:</w:t>
      </w:r>
    </w:p>
    <w:p w14:paraId="2E0B8153" w14:textId="77777777" w:rsidR="00A0629F" w:rsidRDefault="00A0629F" w:rsidP="00C42FF4">
      <w:pPr>
        <w:numPr>
          <w:ilvl w:val="3"/>
          <w:numId w:val="9"/>
        </w:numPr>
        <w:contextualSpacing/>
      </w:pPr>
      <w:r>
        <w:rPr>
          <w:b/>
          <w:bCs/>
        </w:rPr>
        <w:t xml:space="preserve">Your </w:t>
      </w:r>
      <w:r w:rsidRPr="00881AEA">
        <w:rPr>
          <w:b/>
          <w:bCs/>
        </w:rPr>
        <w:t>definition of leadership</w:t>
      </w:r>
      <w:r w:rsidRPr="000D0967">
        <w:t xml:space="preserve"> based on your experience</w:t>
      </w:r>
      <w:r>
        <w:t xml:space="preserve"> within the field placement, your own life and work experience (beyond the placement but not necessarily paid employment)</w:t>
      </w:r>
      <w:r w:rsidRPr="000D0967">
        <w:t xml:space="preserve"> and the academic literature considered over the past year in the program (</w:t>
      </w:r>
      <w:r>
        <w:t>use 2-3</w:t>
      </w:r>
      <w:r w:rsidRPr="000D0967">
        <w:t xml:space="preserve"> sources</w:t>
      </w:r>
      <w:r>
        <w:t xml:space="preserve"> assigned in this course, 2-3 sources assigned in other courses and as many other sources as you choose</w:t>
      </w:r>
      <w:r w:rsidRPr="000D0967">
        <w:t>)</w:t>
      </w:r>
    </w:p>
    <w:p w14:paraId="0A6D12EA" w14:textId="77777777" w:rsidR="00A0629F" w:rsidRDefault="00A0629F" w:rsidP="00C42FF4">
      <w:pPr>
        <w:numPr>
          <w:ilvl w:val="3"/>
          <w:numId w:val="9"/>
        </w:numPr>
        <w:contextualSpacing/>
      </w:pPr>
      <w:r>
        <w:rPr>
          <w:b/>
          <w:bCs/>
        </w:rPr>
        <w:t>A</w:t>
      </w:r>
      <w:r w:rsidRPr="00881AEA">
        <w:rPr>
          <w:b/>
          <w:bCs/>
        </w:rPr>
        <w:t xml:space="preserve">dvice </w:t>
      </w:r>
      <w:r w:rsidRPr="000D0967">
        <w:t>to future students entering the program after you leave</w:t>
      </w:r>
      <w:r>
        <w:t xml:space="preserve"> – for </w:t>
      </w:r>
      <w:proofErr w:type="spellStart"/>
      <w:r>
        <w:t>p.t.</w:t>
      </w:r>
      <w:proofErr w:type="spellEnd"/>
      <w:r>
        <w:t xml:space="preserve"> students if you have not yet completed a placement or project consider exploring how this might address your hopes</w:t>
      </w:r>
      <w:r w:rsidRPr="000D0967">
        <w:t>.</w:t>
      </w:r>
    </w:p>
    <w:p w14:paraId="371CD59B" w14:textId="6BCA4A21" w:rsidR="00A0629F" w:rsidRPr="00A0629F" w:rsidRDefault="00A0629F" w:rsidP="00C42FF4">
      <w:pPr>
        <w:numPr>
          <w:ilvl w:val="3"/>
          <w:numId w:val="9"/>
        </w:numPr>
      </w:pPr>
      <w:r>
        <w:t>N</w:t>
      </w:r>
      <w:r w:rsidRPr="000D0967">
        <w:t xml:space="preserve">ew </w:t>
      </w:r>
      <w:r w:rsidRPr="00881AEA">
        <w:rPr>
          <w:b/>
          <w:bCs/>
        </w:rPr>
        <w:t>hopes and aspirations</w:t>
      </w:r>
      <w:r w:rsidRPr="000D0967">
        <w:t xml:space="preserve"> resulting from your learning in the course</w:t>
      </w:r>
      <w:r>
        <w:t>/program</w:t>
      </w:r>
      <w:r w:rsidRPr="000D0967">
        <w:t xml:space="preserve"> </w:t>
      </w:r>
    </w:p>
    <w:p w14:paraId="683B7838" w14:textId="77777777" w:rsidR="00A0629F" w:rsidRPr="0072494B" w:rsidRDefault="00A0629F" w:rsidP="00C42FF4">
      <w:pPr>
        <w:pStyle w:val="ListParagraph"/>
        <w:numPr>
          <w:ilvl w:val="1"/>
          <w:numId w:val="9"/>
        </w:numPr>
        <w:spacing w:after="240" w:line="240" w:lineRule="auto"/>
        <w:rPr>
          <w:b/>
        </w:rPr>
      </w:pPr>
      <w:r w:rsidRPr="0072494B">
        <w:rPr>
          <w:b/>
        </w:rPr>
        <w:t>Option A:</w:t>
      </w:r>
    </w:p>
    <w:p w14:paraId="60A18B3A" w14:textId="72FD7CB6" w:rsidR="00A0629F" w:rsidRPr="0072494B" w:rsidRDefault="00A0629F" w:rsidP="00C42FF4">
      <w:pPr>
        <w:pStyle w:val="ListParagraph"/>
        <w:numPr>
          <w:ilvl w:val="2"/>
          <w:numId w:val="9"/>
        </w:numPr>
        <w:spacing w:after="240" w:line="240" w:lineRule="auto"/>
        <w:contextualSpacing w:val="0"/>
        <w:rPr>
          <w:b/>
          <w:bCs/>
        </w:rPr>
      </w:pPr>
      <w:r w:rsidRPr="0072494B">
        <w:rPr>
          <w:b/>
          <w:bCs/>
        </w:rPr>
        <w:t>Create a digital story 5 minutes in length: (length is firm)</w:t>
      </w:r>
    </w:p>
    <w:p w14:paraId="30670DA8" w14:textId="77777777" w:rsidR="00A0629F" w:rsidRDefault="00A0629F" w:rsidP="00C42FF4">
      <w:pPr>
        <w:numPr>
          <w:ilvl w:val="3"/>
          <w:numId w:val="9"/>
        </w:numPr>
        <w:spacing w:after="0"/>
        <w:contextualSpacing/>
      </w:pPr>
      <w:r>
        <w:t>10% storyboard outlining their digital story plan – DUE DATE Friday May 21</w:t>
      </w:r>
      <w:r>
        <w:rPr>
          <w:vertAlign w:val="superscript"/>
        </w:rPr>
        <w:t>st</w:t>
      </w:r>
      <w:r>
        <w:t>, 2021 @4pm.</w:t>
      </w:r>
    </w:p>
    <w:p w14:paraId="7C83BAD9" w14:textId="77777777" w:rsidR="00A0629F" w:rsidRDefault="00A0629F" w:rsidP="00C42FF4">
      <w:pPr>
        <w:pStyle w:val="ListParagraph"/>
        <w:numPr>
          <w:ilvl w:val="4"/>
          <w:numId w:val="9"/>
        </w:numPr>
        <w:spacing w:after="0" w:line="240" w:lineRule="auto"/>
      </w:pPr>
      <w:r>
        <w:t>Additional details and information will be presented in class and available on Avenue</w:t>
      </w:r>
    </w:p>
    <w:p w14:paraId="64A40859" w14:textId="7FC53CAD" w:rsidR="00A0629F" w:rsidRPr="0058485C" w:rsidRDefault="00A0629F" w:rsidP="00C42FF4">
      <w:pPr>
        <w:numPr>
          <w:ilvl w:val="3"/>
          <w:numId w:val="9"/>
        </w:numPr>
        <w:contextualSpacing/>
      </w:pPr>
      <w:r>
        <w:t>40% digital story Due Date:  June 25</w:t>
      </w:r>
      <w:r w:rsidRPr="00D459A6">
        <w:rPr>
          <w:vertAlign w:val="superscript"/>
        </w:rPr>
        <w:t>th</w:t>
      </w:r>
      <w:r>
        <w:t xml:space="preserve"> </w:t>
      </w:r>
      <w:r w:rsidRPr="000D5D77">
        <w:rPr>
          <w:b/>
        </w:rPr>
        <w:t>@ 4pm.</w:t>
      </w:r>
    </w:p>
    <w:p w14:paraId="6E7D153D" w14:textId="7FF19C13" w:rsidR="00A0629F" w:rsidRPr="00A0629F" w:rsidRDefault="00A0629F" w:rsidP="00C42FF4">
      <w:pPr>
        <w:numPr>
          <w:ilvl w:val="3"/>
          <w:numId w:val="9"/>
        </w:numPr>
        <w:rPr>
          <w:bCs/>
        </w:rPr>
      </w:pPr>
      <w:r>
        <w:rPr>
          <w:bCs/>
        </w:rPr>
        <w:t xml:space="preserve">Students are asked to present their DS or essay in </w:t>
      </w:r>
      <w:r w:rsidRPr="0037670E">
        <w:rPr>
          <w:bCs/>
        </w:rPr>
        <w:t xml:space="preserve">brief presentation and Q &amp; A </w:t>
      </w:r>
      <w:r>
        <w:rPr>
          <w:bCs/>
        </w:rPr>
        <w:t xml:space="preserve">session </w:t>
      </w:r>
      <w:r w:rsidRPr="0037670E">
        <w:rPr>
          <w:bCs/>
        </w:rPr>
        <w:t xml:space="preserve">(about </w:t>
      </w:r>
      <w:r>
        <w:rPr>
          <w:bCs/>
        </w:rPr>
        <w:t>15</w:t>
      </w:r>
      <w:r w:rsidRPr="0037670E">
        <w:rPr>
          <w:bCs/>
        </w:rPr>
        <w:t xml:space="preserve"> mins)</w:t>
      </w:r>
    </w:p>
    <w:p w14:paraId="4FA4B8EC" w14:textId="77777777" w:rsidR="00A0629F" w:rsidRPr="000D0967" w:rsidRDefault="00A0629F" w:rsidP="00C42FF4">
      <w:pPr>
        <w:pStyle w:val="ListParagraph"/>
        <w:numPr>
          <w:ilvl w:val="2"/>
          <w:numId w:val="9"/>
        </w:numPr>
        <w:spacing w:after="240" w:line="240" w:lineRule="auto"/>
        <w:contextualSpacing w:val="0"/>
      </w:pPr>
      <w:r w:rsidRPr="000D0967">
        <w:t>The digital story should be saved as an MP4 file</w:t>
      </w:r>
      <w:r>
        <w:t xml:space="preserve"> and submitted via A2L.</w:t>
      </w:r>
    </w:p>
    <w:p w14:paraId="13A661EB" w14:textId="0A9EE99E" w:rsidR="00A0629F" w:rsidRPr="000D0967" w:rsidRDefault="00A0629F" w:rsidP="00C42FF4">
      <w:pPr>
        <w:pStyle w:val="ListParagraph"/>
        <w:numPr>
          <w:ilvl w:val="2"/>
          <w:numId w:val="9"/>
        </w:numPr>
        <w:spacing w:after="240" w:line="240" w:lineRule="auto"/>
        <w:contextualSpacing w:val="0"/>
      </w:pPr>
      <w:r w:rsidRPr="000D0967">
        <w:t xml:space="preserve">Digital stories should not exceed </w:t>
      </w:r>
      <w:r w:rsidRPr="0072494B">
        <w:rPr>
          <w:b/>
        </w:rPr>
        <w:t>5 minutes</w:t>
      </w:r>
      <w:r w:rsidRPr="000D0967">
        <w:t xml:space="preserve"> in length.</w:t>
      </w:r>
    </w:p>
    <w:p w14:paraId="710726A5" w14:textId="77777777" w:rsidR="00A0629F" w:rsidRPr="000D0967" w:rsidRDefault="00A0629F" w:rsidP="00C42FF4">
      <w:pPr>
        <w:pStyle w:val="ListParagraph"/>
        <w:numPr>
          <w:ilvl w:val="2"/>
          <w:numId w:val="9"/>
        </w:numPr>
        <w:spacing w:after="240" w:line="240" w:lineRule="auto"/>
        <w:contextualSpacing w:val="0"/>
      </w:pPr>
      <w:r>
        <w:lastRenderedPageBreak/>
        <w:t>**</w:t>
      </w:r>
      <w:r w:rsidRPr="000D0967">
        <w:t>If any person</w:t>
      </w:r>
      <w:r>
        <w:t xml:space="preserve"> other than a student</w:t>
      </w:r>
      <w:r w:rsidRPr="000D0967">
        <w:t xml:space="preserve"> appears in the digital story, you are required to use a McMaster Photo Consent/Release to indicate their willingness to participant and their awareness of the purpose and use of the video/photo/images.  Release forms will be available on Avenue to Learn.</w:t>
      </w:r>
      <w:r>
        <w:t xml:space="preserve"> Please do not use service users of clients’ images in the digital story.</w:t>
      </w:r>
    </w:p>
    <w:p w14:paraId="705E6D26" w14:textId="04BFAA94" w:rsidR="00A0629F" w:rsidRPr="002F6709" w:rsidRDefault="00A0629F" w:rsidP="00C42FF4">
      <w:pPr>
        <w:pStyle w:val="ListParagraph"/>
        <w:numPr>
          <w:ilvl w:val="2"/>
          <w:numId w:val="9"/>
        </w:numPr>
        <w:rPr>
          <w:b/>
          <w:bCs/>
          <w:u w:val="single"/>
        </w:rPr>
      </w:pPr>
      <w:r w:rsidRPr="002F6709">
        <w:rPr>
          <w:b/>
          <w:bCs/>
          <w:u w:val="single"/>
        </w:rPr>
        <w:t>There are many online materials to support your creation of a digital story.  The following resources are available for you on Avenue</w:t>
      </w:r>
    </w:p>
    <w:p w14:paraId="718E4755" w14:textId="77777777" w:rsidR="00A0629F" w:rsidRPr="000D0967" w:rsidRDefault="00A0629F" w:rsidP="00C42FF4">
      <w:pPr>
        <w:numPr>
          <w:ilvl w:val="3"/>
          <w:numId w:val="9"/>
        </w:numPr>
        <w:ind w:hanging="357"/>
        <w:contextualSpacing/>
      </w:pPr>
      <w:r>
        <w:t xml:space="preserve">La Rose, </w:t>
      </w:r>
      <w:proofErr w:type="spellStart"/>
      <w:r>
        <w:t>Detlor</w:t>
      </w:r>
      <w:proofErr w:type="spellEnd"/>
      <w:r>
        <w:t xml:space="preserve"> and Mule. (2017).  </w:t>
      </w:r>
      <w:r w:rsidRPr="000D0967">
        <w:t>Social Work Digital Storytelling Manual</w:t>
      </w:r>
      <w:r>
        <w:t>.</w:t>
      </w:r>
    </w:p>
    <w:p w14:paraId="7A5383E2" w14:textId="77777777" w:rsidR="00A0629F" w:rsidRPr="000D0967" w:rsidRDefault="00A0629F" w:rsidP="00C42FF4">
      <w:pPr>
        <w:numPr>
          <w:ilvl w:val="3"/>
          <w:numId w:val="9"/>
        </w:numPr>
        <w:spacing w:after="0"/>
        <w:ind w:hanging="357"/>
        <w:contextualSpacing/>
        <w:rPr>
          <w:u w:val="single"/>
        </w:rPr>
      </w:pPr>
      <w:r w:rsidRPr="000D0967">
        <w:rPr>
          <w:rFonts w:eastAsia="Calibri"/>
        </w:rPr>
        <w:t>Harris, J. and Barnes, B.K. (2006).  Leadership storytelling.  Industrial and Commercial Training 38(7), pg. 530 – 538.  ACCESS VIA THE INTERNET:</w:t>
      </w:r>
    </w:p>
    <w:p w14:paraId="5E289C6E" w14:textId="14A1D8AA" w:rsidR="00A0629F" w:rsidRPr="0072494B" w:rsidRDefault="00D32678" w:rsidP="00C42FF4">
      <w:pPr>
        <w:pStyle w:val="ListParagraph"/>
        <w:numPr>
          <w:ilvl w:val="4"/>
          <w:numId w:val="9"/>
        </w:numPr>
        <w:spacing w:after="0" w:line="240" w:lineRule="auto"/>
        <w:ind w:hanging="357"/>
        <w:rPr>
          <w:u w:val="single"/>
        </w:rPr>
      </w:pPr>
      <w:hyperlink r:id="rId10" w:history="1">
        <w:r w:rsidR="00A0629F" w:rsidRPr="0072494B">
          <w:rPr>
            <w:rStyle w:val="Hyperlink"/>
          </w:rPr>
          <w:t>https://www.researchgate.net/profile/B_Barnes/publication/235297975_Leadership_storytelling/links/560203a308ae42bbd541f5e2/Leadership-storytelling.pdf</w:t>
        </w:r>
      </w:hyperlink>
    </w:p>
    <w:p w14:paraId="1DCD5825" w14:textId="4C34830F" w:rsidR="00A0629F" w:rsidRPr="00A0629F" w:rsidRDefault="00A0629F" w:rsidP="00C42FF4">
      <w:pPr>
        <w:numPr>
          <w:ilvl w:val="3"/>
          <w:numId w:val="9"/>
        </w:numPr>
        <w:rPr>
          <w:rFonts w:eastAsia="Calibri"/>
        </w:rPr>
      </w:pPr>
      <w:r w:rsidRPr="00A54BC0">
        <w:rPr>
          <w:rFonts w:eastAsia="Calibri"/>
        </w:rPr>
        <w:t>Other resources will be shared throughout the course.</w:t>
      </w:r>
    </w:p>
    <w:p w14:paraId="513EC420" w14:textId="3EDAB2BB" w:rsidR="00A0629F" w:rsidRPr="0072494B" w:rsidRDefault="00A0629F" w:rsidP="00C42FF4">
      <w:pPr>
        <w:pStyle w:val="ListParagraph"/>
        <w:numPr>
          <w:ilvl w:val="1"/>
          <w:numId w:val="9"/>
        </w:numPr>
        <w:spacing w:after="0" w:line="240" w:lineRule="auto"/>
        <w:contextualSpacing w:val="0"/>
        <w:rPr>
          <w:b/>
        </w:rPr>
      </w:pPr>
      <w:r w:rsidRPr="0072494B">
        <w:rPr>
          <w:b/>
        </w:rPr>
        <w:t>Option B:</w:t>
      </w:r>
    </w:p>
    <w:p w14:paraId="6FF6D8DD" w14:textId="77777777" w:rsidR="00A0629F" w:rsidRDefault="00A0629F" w:rsidP="00C42FF4">
      <w:pPr>
        <w:numPr>
          <w:ilvl w:val="2"/>
          <w:numId w:val="9"/>
        </w:numPr>
        <w:spacing w:after="0"/>
      </w:pPr>
      <w:r>
        <w:t>10% paper outline including references to be used - DUE DATE: Thursday May 27</w:t>
      </w:r>
      <w:r w:rsidRPr="002E4C56">
        <w:rPr>
          <w:vertAlign w:val="superscript"/>
        </w:rPr>
        <w:t>th</w:t>
      </w:r>
      <w:r>
        <w:t>, 2021.</w:t>
      </w:r>
    </w:p>
    <w:p w14:paraId="6BEA7CEF" w14:textId="77777777" w:rsidR="00A0629F" w:rsidRDefault="00A0629F" w:rsidP="00C42FF4">
      <w:pPr>
        <w:pStyle w:val="ListParagraph"/>
        <w:numPr>
          <w:ilvl w:val="3"/>
          <w:numId w:val="9"/>
        </w:numPr>
        <w:spacing w:after="0" w:line="240" w:lineRule="auto"/>
        <w:contextualSpacing w:val="0"/>
      </w:pPr>
      <w:r>
        <w:t>Additional details and information will be presented in class and available on Avenue</w:t>
      </w:r>
    </w:p>
    <w:p w14:paraId="1DC7D756" w14:textId="3C90C6C6" w:rsidR="00A0629F" w:rsidRDefault="00A0629F" w:rsidP="00C42FF4">
      <w:pPr>
        <w:numPr>
          <w:ilvl w:val="2"/>
          <w:numId w:val="9"/>
        </w:numPr>
        <w:spacing w:after="0"/>
      </w:pPr>
      <w:r>
        <w:t xml:space="preserve">40% digital story - due date: </w:t>
      </w:r>
      <w:r w:rsidRPr="00E213BC">
        <w:t xml:space="preserve"> </w:t>
      </w:r>
      <w:r>
        <w:t>June 25</w:t>
      </w:r>
      <w:r w:rsidRPr="00D459A6">
        <w:rPr>
          <w:vertAlign w:val="superscript"/>
        </w:rPr>
        <w:t>th</w:t>
      </w:r>
      <w:r>
        <w:t xml:space="preserve"> </w:t>
      </w:r>
      <w:r w:rsidRPr="000D5D77">
        <w:rPr>
          <w:b/>
        </w:rPr>
        <w:t>@ 4pm.</w:t>
      </w:r>
      <w:r w:rsidR="002F6709">
        <w:rPr>
          <w:b/>
        </w:rPr>
        <w:t xml:space="preserve"> </w:t>
      </w:r>
      <w:r>
        <w:rPr>
          <w:b/>
        </w:rPr>
        <w:t>(final ver</w:t>
      </w:r>
      <w:r w:rsidR="002F6709">
        <w:rPr>
          <w:b/>
        </w:rPr>
        <w:t>s</w:t>
      </w:r>
      <w:r>
        <w:rPr>
          <w:b/>
        </w:rPr>
        <w:t>ion)</w:t>
      </w:r>
    </w:p>
    <w:p w14:paraId="169CB11F" w14:textId="77777777" w:rsidR="00A0629F" w:rsidRPr="00E43528" w:rsidRDefault="00A0629F" w:rsidP="00C42FF4">
      <w:pPr>
        <w:numPr>
          <w:ilvl w:val="2"/>
          <w:numId w:val="9"/>
        </w:numPr>
      </w:pPr>
      <w:r w:rsidRPr="00E43528">
        <w:rPr>
          <w:bCs/>
        </w:rPr>
        <w:t xml:space="preserve"> In class brief presentation and Q &amp; A (about 1</w:t>
      </w:r>
      <w:r>
        <w:rPr>
          <w:bCs/>
        </w:rPr>
        <w:t>5</w:t>
      </w:r>
      <w:r w:rsidRPr="00E43528">
        <w:rPr>
          <w:bCs/>
        </w:rPr>
        <w:t xml:space="preserve"> mins)</w:t>
      </w:r>
      <w:r>
        <w:rPr>
          <w:bCs/>
        </w:rPr>
        <w:t xml:space="preserve"> – present a draft for feedback June 17, 20.</w:t>
      </w:r>
    </w:p>
    <w:p w14:paraId="04259F39" w14:textId="77777777" w:rsidR="00A0629F" w:rsidRDefault="00A0629F" w:rsidP="00C42FF4">
      <w:pPr>
        <w:pStyle w:val="ListParagraph"/>
        <w:numPr>
          <w:ilvl w:val="2"/>
          <w:numId w:val="9"/>
        </w:numPr>
        <w:spacing w:after="240" w:line="240" w:lineRule="auto"/>
        <w:contextualSpacing w:val="0"/>
      </w:pPr>
      <w:r w:rsidRPr="000D0967">
        <w:t xml:space="preserve">Write an essay presenting your definition of leadership based on your experience and the academic literature considered over the past year in the program (3-4 sources).  Reflect on your hopes and expectations entering the program and assess whether and how (or how not) these </w:t>
      </w:r>
      <w:proofErr w:type="gramStart"/>
      <w:r w:rsidRPr="000D0967">
        <w:t>hope</w:t>
      </w:r>
      <w:r>
        <w:t>s</w:t>
      </w:r>
      <w:proofErr w:type="gramEnd"/>
      <w:r w:rsidRPr="000D0967">
        <w:t xml:space="preserve"> and expectations were met</w:t>
      </w:r>
      <w:r>
        <w:t xml:space="preserve"> (or challenged) – if you have not yet completed a placement or project - consider exploring how this might address your hopes</w:t>
      </w:r>
      <w:r w:rsidRPr="000D0967">
        <w:t xml:space="preserve">. Explore possibilities for improvement based on the personal, systemic and organization elements and consider what types of leadership might support these changes.  Consider new hopes and aspirations resulting from your learning in the course.  </w:t>
      </w:r>
    </w:p>
    <w:p w14:paraId="3259F293" w14:textId="77777777" w:rsidR="00A0629F" w:rsidRPr="000D0967" w:rsidRDefault="00A0629F" w:rsidP="00C42FF4">
      <w:pPr>
        <w:pStyle w:val="ListParagraph"/>
        <w:numPr>
          <w:ilvl w:val="2"/>
          <w:numId w:val="9"/>
        </w:numPr>
        <w:spacing w:after="240" w:line="240" w:lineRule="auto"/>
        <w:contextualSpacing w:val="0"/>
      </w:pPr>
      <w:r>
        <w:t xml:space="preserve">Students will be asked to complete a paper proposal outline the focus of their story and selected source materials. </w:t>
      </w:r>
    </w:p>
    <w:p w14:paraId="1ECD8519" w14:textId="66FDBFD7" w:rsidR="00A0629F" w:rsidRPr="00A0629F" w:rsidRDefault="00A0629F" w:rsidP="00C42FF4">
      <w:pPr>
        <w:pStyle w:val="ListParagraph"/>
        <w:numPr>
          <w:ilvl w:val="2"/>
          <w:numId w:val="9"/>
        </w:numPr>
        <w:spacing w:after="240" w:line="240" w:lineRule="auto"/>
        <w:contextualSpacing w:val="0"/>
      </w:pPr>
      <w:r w:rsidRPr="000D0967">
        <w:t>The paper should not exceed 8-10 pages (2400-3500 words)</w:t>
      </w:r>
      <w:r>
        <w:t xml:space="preserve">.  Please use </w:t>
      </w:r>
      <w:r w:rsidRPr="000D0967">
        <w:t>APA format.</w:t>
      </w:r>
    </w:p>
    <w:p w14:paraId="4D77E1FA" w14:textId="73289EC1" w:rsidR="00A0629F" w:rsidRDefault="00A0629F" w:rsidP="00C42FF4">
      <w:pPr>
        <w:pStyle w:val="ListParagraph"/>
        <w:numPr>
          <w:ilvl w:val="1"/>
          <w:numId w:val="9"/>
        </w:numPr>
        <w:spacing w:after="240" w:line="240" w:lineRule="auto"/>
        <w:contextualSpacing w:val="0"/>
      </w:pPr>
      <w:r w:rsidRPr="0072494B">
        <w:rPr>
          <w:b/>
        </w:rPr>
        <w:t>Submission Instructions:</w:t>
      </w:r>
    </w:p>
    <w:p w14:paraId="0B25221E" w14:textId="77777777" w:rsidR="00A0629F" w:rsidRPr="0072494B" w:rsidRDefault="00A0629F" w:rsidP="00C42FF4">
      <w:pPr>
        <w:pStyle w:val="ListParagraph"/>
        <w:numPr>
          <w:ilvl w:val="2"/>
          <w:numId w:val="9"/>
        </w:numPr>
        <w:spacing w:after="0" w:line="240" w:lineRule="auto"/>
        <w:contextualSpacing w:val="0"/>
        <w:rPr>
          <w:b/>
        </w:rPr>
      </w:pPr>
      <w:r w:rsidRPr="0072494B">
        <w:rPr>
          <w:b/>
        </w:rPr>
        <w:lastRenderedPageBreak/>
        <w:t>Option A:</w:t>
      </w:r>
    </w:p>
    <w:p w14:paraId="2A9A9AC3" w14:textId="77777777" w:rsidR="00A0629F" w:rsidRDefault="00A0629F" w:rsidP="00C42FF4">
      <w:pPr>
        <w:numPr>
          <w:ilvl w:val="3"/>
          <w:numId w:val="9"/>
        </w:numPr>
        <w:spacing w:after="0"/>
      </w:pPr>
      <w:r w:rsidRPr="000D0967">
        <w:t xml:space="preserve">Digital stories must </w:t>
      </w:r>
      <w:r>
        <w:t>be submitted to Avenue.</w:t>
      </w:r>
    </w:p>
    <w:p w14:paraId="082FF7B8" w14:textId="77777777" w:rsidR="00A0629F" w:rsidRDefault="00A0629F" w:rsidP="00C42FF4">
      <w:pPr>
        <w:numPr>
          <w:ilvl w:val="3"/>
          <w:numId w:val="9"/>
        </w:numPr>
        <w:spacing w:after="0"/>
      </w:pPr>
      <w:r>
        <w:t>Please include your first name in the file name used to save the digital story</w:t>
      </w:r>
    </w:p>
    <w:p w14:paraId="15392069" w14:textId="67DE686D" w:rsidR="00A0629F" w:rsidRPr="000D0967" w:rsidRDefault="00A0629F" w:rsidP="00C42FF4">
      <w:pPr>
        <w:numPr>
          <w:ilvl w:val="3"/>
          <w:numId w:val="9"/>
        </w:numPr>
      </w:pPr>
      <w:r>
        <w:t xml:space="preserve">Please do not submit these files via </w:t>
      </w:r>
      <w:proofErr w:type="spellStart"/>
      <w:r w:rsidRPr="000D0967">
        <w:rPr>
          <w:b/>
        </w:rPr>
        <w:t>GoogleDrive</w:t>
      </w:r>
      <w:proofErr w:type="spellEnd"/>
      <w:r w:rsidRPr="000D0967">
        <w:rPr>
          <w:b/>
        </w:rPr>
        <w:t xml:space="preserve"> or other remote digital means</w:t>
      </w:r>
      <w:r>
        <w:rPr>
          <w:b/>
        </w:rPr>
        <w:t xml:space="preserve"> please submit your assignment via upload to A2L.</w:t>
      </w:r>
    </w:p>
    <w:p w14:paraId="4B9D0FEB" w14:textId="77777777" w:rsidR="00A0629F" w:rsidRPr="0072494B" w:rsidRDefault="00A0629F" w:rsidP="00C42FF4">
      <w:pPr>
        <w:pStyle w:val="ListParagraph"/>
        <w:numPr>
          <w:ilvl w:val="2"/>
          <w:numId w:val="9"/>
        </w:numPr>
        <w:spacing w:after="0" w:line="240" w:lineRule="auto"/>
        <w:contextualSpacing w:val="0"/>
        <w:rPr>
          <w:b/>
        </w:rPr>
      </w:pPr>
      <w:r w:rsidRPr="0072494B">
        <w:rPr>
          <w:b/>
        </w:rPr>
        <w:t>Option B:</w:t>
      </w:r>
    </w:p>
    <w:p w14:paraId="50BD03A6" w14:textId="637897EA" w:rsidR="00916A00" w:rsidRPr="00916A00" w:rsidRDefault="00A0629F" w:rsidP="00C42FF4">
      <w:pPr>
        <w:pStyle w:val="ListParagraph"/>
        <w:numPr>
          <w:ilvl w:val="3"/>
          <w:numId w:val="9"/>
        </w:numPr>
        <w:spacing w:after="240" w:line="240" w:lineRule="auto"/>
        <w:contextualSpacing w:val="0"/>
      </w:pPr>
      <w:r w:rsidRPr="000D0967">
        <w:t xml:space="preserve">Essays submitted via </w:t>
      </w:r>
      <w:r w:rsidRPr="0072494B">
        <w:rPr>
          <w:b/>
        </w:rPr>
        <w:t>Avenue to Learn/</w:t>
      </w:r>
      <w:proofErr w:type="spellStart"/>
      <w:r w:rsidRPr="0072494B">
        <w:rPr>
          <w:b/>
        </w:rPr>
        <w:t>TurnItIn</w:t>
      </w:r>
      <w:proofErr w:type="spellEnd"/>
      <w:r w:rsidRPr="000D0967">
        <w:t>.</w:t>
      </w:r>
    </w:p>
    <w:p w14:paraId="1E3359A0" w14:textId="77777777" w:rsidR="001F3D7B" w:rsidRPr="000A6633" w:rsidRDefault="001F3D7B" w:rsidP="003F0E2E">
      <w:pPr>
        <w:pStyle w:val="Heading1"/>
        <w:rPr>
          <w:lang w:val="en-GB"/>
        </w:rPr>
      </w:pPr>
      <w:bookmarkStart w:id="19" w:name="_Toc12350808"/>
      <w:bookmarkStart w:id="20" w:name="_Toc69736840"/>
      <w:r w:rsidRPr="000A6633">
        <w:rPr>
          <w:lang w:val="en-GB"/>
        </w:rPr>
        <w:t>Assignment Submission and Grading</w:t>
      </w:r>
      <w:bookmarkEnd w:id="19"/>
      <w:bookmarkEnd w:id="20"/>
    </w:p>
    <w:p w14:paraId="33021D47" w14:textId="77C13272" w:rsidR="001F3D7B" w:rsidRPr="000A6633" w:rsidRDefault="001F3D7B" w:rsidP="001269F0">
      <w:pPr>
        <w:pStyle w:val="Heading2"/>
      </w:pPr>
      <w:bookmarkStart w:id="21" w:name="_Toc12350809"/>
      <w:r w:rsidRPr="000A6633">
        <w:t>Form and Style</w:t>
      </w:r>
      <w:bookmarkEnd w:id="21"/>
    </w:p>
    <w:p w14:paraId="2F750E55" w14:textId="77777777" w:rsidR="0087515C" w:rsidRPr="0087515C" w:rsidRDefault="0087515C" w:rsidP="00C42FF4">
      <w:pPr>
        <w:pStyle w:val="ListParagraph"/>
        <w:numPr>
          <w:ilvl w:val="0"/>
          <w:numId w:val="4"/>
        </w:numPr>
        <w:rPr>
          <w:color w:val="000000"/>
          <w:szCs w:val="24"/>
        </w:rPr>
      </w:pPr>
      <w:r w:rsidRPr="0087515C">
        <w:rPr>
          <w:color w:val="000000"/>
          <w:szCs w:val="24"/>
        </w:rPr>
        <w:t>Written assignments must be typed and double-spaced and submitted with a front page containing the title, student’s name, student number, and the date. Number all pages (except title page).</w:t>
      </w:r>
    </w:p>
    <w:p w14:paraId="38B39EDB" w14:textId="77777777" w:rsidR="0087515C" w:rsidRPr="0087515C" w:rsidRDefault="0087515C" w:rsidP="00C42FF4">
      <w:pPr>
        <w:pStyle w:val="ListParagraph"/>
        <w:numPr>
          <w:ilvl w:val="0"/>
          <w:numId w:val="4"/>
        </w:numPr>
        <w:rPr>
          <w:color w:val="000000"/>
          <w:szCs w:val="24"/>
        </w:rPr>
      </w:pPr>
      <w:r w:rsidRPr="0087515C">
        <w:rPr>
          <w:color w:val="000000"/>
          <w:szCs w:val="24"/>
        </w:rPr>
        <w:t>Assignments should be stapled together.  Please do NOT use plastic report covers or binders.</w:t>
      </w:r>
    </w:p>
    <w:p w14:paraId="5DE21870" w14:textId="77777777" w:rsidR="0087515C" w:rsidRPr="0087515C" w:rsidRDefault="0087515C" w:rsidP="00C42FF4">
      <w:pPr>
        <w:pStyle w:val="ListParagraph"/>
        <w:numPr>
          <w:ilvl w:val="0"/>
          <w:numId w:val="4"/>
        </w:numPr>
        <w:rPr>
          <w:color w:val="000000"/>
          <w:szCs w:val="24"/>
        </w:rPr>
      </w:pPr>
      <w:r w:rsidRPr="0087515C">
        <w:rPr>
          <w:color w:val="000000"/>
          <w:szCs w:val="24"/>
        </w:rPr>
        <w:t>Paper format must be in accordance with the current edition of American Psychological Association (APA) publication manual with particular attention paid to font size (Times New Roman 12), spacing (double spaced) and margins (minimum of 1 inch at the top, bottom, left and right of each page) as papers not meeting these requirements will not be accepted for grading.</w:t>
      </w:r>
    </w:p>
    <w:p w14:paraId="45D07B92" w14:textId="77777777" w:rsidR="0087515C" w:rsidRPr="0087515C" w:rsidRDefault="0087515C" w:rsidP="00C42FF4">
      <w:pPr>
        <w:pStyle w:val="ListParagraph"/>
        <w:numPr>
          <w:ilvl w:val="0"/>
          <w:numId w:val="4"/>
        </w:numPr>
        <w:rPr>
          <w:color w:val="000000"/>
          <w:szCs w:val="24"/>
        </w:rPr>
      </w:pPr>
      <w:r w:rsidRPr="0087515C">
        <w:rPr>
          <w:color w:val="000000"/>
          <w:szCs w:val="24"/>
        </w:rPr>
        <w:t>Students are expected to make use of relevant professional and social science literature and other bodies of knowledge in their term assignments. When submitting, please keep a spare copy of your assignments.</w:t>
      </w:r>
    </w:p>
    <w:p w14:paraId="0B48EA29" w14:textId="08A629BB" w:rsidR="001F3D7B" w:rsidRPr="003C4014" w:rsidRDefault="0087515C" w:rsidP="00C42FF4">
      <w:pPr>
        <w:pStyle w:val="ListParagraph"/>
        <w:numPr>
          <w:ilvl w:val="0"/>
          <w:numId w:val="4"/>
        </w:numPr>
        <w:rPr>
          <w:b/>
          <w:color w:val="000000"/>
          <w:szCs w:val="24"/>
        </w:rPr>
      </w:pPr>
      <w:r w:rsidRPr="0087515C">
        <w:rPr>
          <w:color w:val="000000"/>
          <w:szCs w:val="24"/>
        </w:rPr>
        <w:t>The final assignment in the course will be submitted via A2L/</w:t>
      </w:r>
      <w:proofErr w:type="spellStart"/>
      <w:r w:rsidRPr="0087515C">
        <w:rPr>
          <w:color w:val="000000"/>
          <w:szCs w:val="24"/>
        </w:rPr>
        <w:t>TurnItIn</w:t>
      </w:r>
      <w:proofErr w:type="spellEnd"/>
      <w:r>
        <w:rPr>
          <w:color w:val="000000"/>
          <w:szCs w:val="24"/>
        </w:rPr>
        <w:t>.</w:t>
      </w:r>
    </w:p>
    <w:p w14:paraId="074BF07A" w14:textId="184AEE41" w:rsidR="00345050" w:rsidRPr="000A6633" w:rsidRDefault="001F3D7B" w:rsidP="001269F0">
      <w:pPr>
        <w:pStyle w:val="Heading2"/>
      </w:pPr>
      <w:bookmarkStart w:id="22" w:name="_Toc12350810"/>
      <w:r w:rsidRPr="000A6633">
        <w:t>Avenue to Learn</w:t>
      </w:r>
      <w:r w:rsidR="00121290" w:rsidRPr="000A6633">
        <w:t xml:space="preserve"> or Courses with an On-line Element (choose title)</w:t>
      </w:r>
      <w:bookmarkEnd w:id="22"/>
    </w:p>
    <w:p w14:paraId="07553A09" w14:textId="2A15AB25"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87515C">
        <w:t xml:space="preserve">. </w:t>
      </w:r>
      <w:r w:rsidRPr="000A6633">
        <w:t xml:space="preserve">Students should be aware that, when they access the electronic components of this course, private information such as first and last names, </w:t>
      </w:r>
      <w:proofErr w:type="gramStart"/>
      <w:r w:rsidRPr="000A6633">
        <w:t>user names</w:t>
      </w:r>
      <w:proofErr w:type="gramEnd"/>
      <w:r w:rsidRPr="000A6633">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w:t>
      </w:r>
    </w:p>
    <w:p w14:paraId="7A802345" w14:textId="77777777" w:rsidR="006E5DC7" w:rsidRPr="000A6633" w:rsidRDefault="006E5DC7" w:rsidP="001269F0">
      <w:pPr>
        <w:pStyle w:val="Heading2"/>
      </w:pPr>
      <w:bookmarkStart w:id="23" w:name="_Toc12350811"/>
      <w:r w:rsidRPr="000A6633">
        <w:t>Submitting Assignments &amp; Grading</w:t>
      </w:r>
      <w:bookmarkEnd w:id="23"/>
      <w:r w:rsidRPr="000A6633">
        <w:t xml:space="preserve"> </w:t>
      </w:r>
    </w:p>
    <w:p w14:paraId="20D5FD30" w14:textId="63DBC351" w:rsidR="00E34635" w:rsidRPr="008F141C" w:rsidRDefault="0087515C" w:rsidP="003C4014">
      <w:pPr>
        <w:rPr>
          <w:rFonts w:eastAsia="Calibri"/>
          <w:b/>
        </w:rPr>
      </w:pPr>
      <w:bookmarkStart w:id="24" w:name="_Hlk522105792"/>
      <w:r w:rsidRPr="0087515C">
        <w:rPr>
          <w:rFonts w:eastAsia="Calibri"/>
        </w:rPr>
        <w:t xml:space="preserve">Most assignments will be submitted to the instructor via email and marks and feedback will be returned to students via email. </w:t>
      </w:r>
      <w:r w:rsidRPr="0087515C">
        <w:rPr>
          <w:rFonts w:eastAsia="Calibri"/>
          <w:b/>
          <w:bCs/>
          <w:u w:val="single"/>
        </w:rPr>
        <w:t>Students’ @mcmaster.ca email must be used.</w:t>
      </w:r>
    </w:p>
    <w:p w14:paraId="4C5EDC4D" w14:textId="77777777" w:rsidR="006E5DC7" w:rsidRPr="000A6633" w:rsidRDefault="006E5DC7" w:rsidP="001269F0">
      <w:pPr>
        <w:pStyle w:val="Heading2"/>
      </w:pPr>
      <w:bookmarkStart w:id="25" w:name="_Toc12350812"/>
      <w:bookmarkEnd w:id="24"/>
      <w:r w:rsidRPr="000A6633">
        <w:lastRenderedPageBreak/>
        <w:t>Privacy Protection</w:t>
      </w:r>
      <w:bookmarkEnd w:id="25"/>
      <w:r w:rsidRPr="000A6633">
        <w:t xml:space="preserve"> </w:t>
      </w:r>
    </w:p>
    <w:p w14:paraId="6E3642D9"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2AF669C" w14:textId="77777777" w:rsidR="006E5DC7" w:rsidRPr="000A6633" w:rsidRDefault="006E5DC7" w:rsidP="00C42FF4">
      <w:pPr>
        <w:pStyle w:val="ListParagraph"/>
        <w:numPr>
          <w:ilvl w:val="0"/>
          <w:numId w:val="5"/>
        </w:numPr>
      </w:pPr>
      <w:r w:rsidRPr="000A6633">
        <w:t xml:space="preserve">Direct return of materials to students in </w:t>
      </w:r>
      <w:proofErr w:type="gramStart"/>
      <w:r w:rsidRPr="000A6633">
        <w:t>class;</w:t>
      </w:r>
      <w:proofErr w:type="gramEnd"/>
      <w:r w:rsidRPr="000A6633">
        <w:t xml:space="preserve"> </w:t>
      </w:r>
    </w:p>
    <w:p w14:paraId="0E00382E" w14:textId="77777777" w:rsidR="006E5DC7" w:rsidRPr="000A6633" w:rsidRDefault="006E5DC7" w:rsidP="00C42FF4">
      <w:pPr>
        <w:pStyle w:val="ListParagraph"/>
        <w:numPr>
          <w:ilvl w:val="0"/>
          <w:numId w:val="5"/>
        </w:numPr>
      </w:pPr>
      <w:r w:rsidRPr="000A6633">
        <w:t xml:space="preserve">Return of materials to students during office </w:t>
      </w:r>
      <w:proofErr w:type="gramStart"/>
      <w:r w:rsidRPr="000A6633">
        <w:t>hours;</w:t>
      </w:r>
      <w:proofErr w:type="gramEnd"/>
      <w:r w:rsidRPr="000A6633">
        <w:t xml:space="preserve"> </w:t>
      </w:r>
    </w:p>
    <w:p w14:paraId="3977F775" w14:textId="77777777" w:rsidR="006E5DC7" w:rsidRPr="000A6633" w:rsidRDefault="006E5DC7" w:rsidP="00C42FF4">
      <w:pPr>
        <w:pStyle w:val="ListParagraph"/>
        <w:numPr>
          <w:ilvl w:val="0"/>
          <w:numId w:val="5"/>
        </w:numPr>
      </w:pPr>
      <w:r w:rsidRPr="000A6633">
        <w:t xml:space="preserve">Students attach a stamped, self-addressed envelope with assignments for return by </w:t>
      </w:r>
      <w:proofErr w:type="gramStart"/>
      <w:r w:rsidRPr="000A6633">
        <w:t>mail;</w:t>
      </w:r>
      <w:proofErr w:type="gramEnd"/>
      <w:r w:rsidRPr="000A6633">
        <w:t xml:space="preserve"> </w:t>
      </w:r>
    </w:p>
    <w:p w14:paraId="4A5D0690" w14:textId="77777777" w:rsidR="006E5DC7" w:rsidRPr="000A6633" w:rsidRDefault="006E5DC7" w:rsidP="00C42FF4">
      <w:pPr>
        <w:pStyle w:val="ListParagraph"/>
        <w:numPr>
          <w:ilvl w:val="0"/>
          <w:numId w:val="5"/>
        </w:numPr>
      </w:pPr>
      <w:r w:rsidRPr="000A6633">
        <w:t xml:space="preserve">Submit/grade/return papers electronically. </w:t>
      </w:r>
    </w:p>
    <w:p w14:paraId="6DD1B1F4" w14:textId="0CD5744A" w:rsidR="006E5DC7" w:rsidRPr="0087515C" w:rsidRDefault="006E5DC7" w:rsidP="003C4014">
      <w:pPr>
        <w:rPr>
          <w:b/>
          <w:bCs/>
        </w:rPr>
      </w:pPr>
      <w:r w:rsidRPr="0087515C">
        <w:rPr>
          <w:b/>
          <w:bCs/>
        </w:rPr>
        <w:t>Arrangements for the return of assignments from the options above will be finalized during the first class.</w:t>
      </w:r>
    </w:p>
    <w:p w14:paraId="20A4D035" w14:textId="77777777" w:rsidR="006E5DC7" w:rsidRPr="000A6633" w:rsidRDefault="00205826" w:rsidP="001269F0">
      <w:pPr>
        <w:pStyle w:val="Heading2"/>
      </w:pPr>
      <w:bookmarkStart w:id="26" w:name="_Toc12350813"/>
      <w:r w:rsidRPr="000A6633">
        <w:t>Extreme Circumstances</w:t>
      </w:r>
      <w:bookmarkEnd w:id="26"/>
    </w:p>
    <w:p w14:paraId="6DD450C0"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52ACB3E" w14:textId="77777777" w:rsidR="003F60FC" w:rsidRPr="000A6633" w:rsidRDefault="003F60FC" w:rsidP="003F0E2E">
      <w:pPr>
        <w:pStyle w:val="Heading1"/>
      </w:pPr>
      <w:bookmarkStart w:id="27" w:name="_Toc12350814"/>
      <w:bookmarkStart w:id="28" w:name="_Toc69736841"/>
      <w:r w:rsidRPr="000A6633">
        <w:t>Student Responsibilities</w:t>
      </w:r>
      <w:bookmarkEnd w:id="27"/>
      <w:bookmarkEnd w:id="28"/>
      <w:r w:rsidRPr="000A6633">
        <w:t xml:space="preserve"> </w:t>
      </w:r>
    </w:p>
    <w:p w14:paraId="54A76553" w14:textId="77777777" w:rsidR="004B36EC" w:rsidRDefault="004B36EC" w:rsidP="00C42FF4">
      <w:pPr>
        <w:pStyle w:val="ListParagraph"/>
        <w:numPr>
          <w:ilvl w:val="0"/>
          <w:numId w:val="6"/>
        </w:numPr>
      </w:pPr>
      <w: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34E70B8D" w14:textId="77777777" w:rsidR="004B36EC" w:rsidRDefault="004B36EC" w:rsidP="00C42FF4">
      <w:pPr>
        <w:pStyle w:val="ListParagraph"/>
        <w:numPr>
          <w:ilvl w:val="0"/>
          <w:numId w:val="6"/>
        </w:numPr>
      </w:pPr>
      <w:r>
        <w:t>In the past, students and faculty have found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7909D922" w14:textId="1EB2F75E" w:rsidR="00EA17D1" w:rsidRPr="003C4014" w:rsidRDefault="004B36EC" w:rsidP="00C42FF4">
      <w:pPr>
        <w:pStyle w:val="ListParagraph"/>
        <w:numPr>
          <w:ilvl w:val="0"/>
          <w:numId w:val="6"/>
        </w:numPr>
        <w:rPr>
          <w:b/>
          <w:color w:val="000000"/>
          <w:szCs w:val="24"/>
        </w:rPr>
      </w:pPr>
      <w:r>
        <w:t>Audio or video recording in the classroom without permission of the instructor is strictly prohibited.</w:t>
      </w:r>
    </w:p>
    <w:p w14:paraId="09DBD847" w14:textId="77777777" w:rsidR="00853542" w:rsidRPr="000A6633" w:rsidRDefault="00853542" w:rsidP="001269F0">
      <w:pPr>
        <w:pStyle w:val="Heading2"/>
      </w:pPr>
      <w:bookmarkStart w:id="29" w:name="_Toc12350815"/>
      <w:r w:rsidRPr="000A6633">
        <w:t>Attendance</w:t>
      </w:r>
      <w:bookmarkEnd w:id="29"/>
    </w:p>
    <w:p w14:paraId="5204D70F" w14:textId="383EB83E" w:rsidR="000A65DA" w:rsidRPr="000A6633" w:rsidRDefault="004B36EC" w:rsidP="006C03C8">
      <w:pPr>
        <w:rPr>
          <w:rFonts w:eastAsia="Calibri"/>
          <w:b/>
          <w:lang w:val="en-CA" w:eastAsia="en-CA"/>
        </w:rPr>
      </w:pPr>
      <w:r w:rsidRPr="004B36EC">
        <w:rPr>
          <w:rFonts w:eastAsia="Calibri"/>
          <w:lang w:val="en-CA" w:eastAsia="en-CA"/>
        </w:rPr>
        <w:t>Students are strongly encouraged to attend all class.  Students are responsible for participation in the online discussion assignment even if they did not attend class.</w:t>
      </w:r>
    </w:p>
    <w:p w14:paraId="1EBB4E4A" w14:textId="77777777" w:rsidR="003F60FC" w:rsidRPr="000A6633" w:rsidRDefault="003F60FC" w:rsidP="001269F0">
      <w:pPr>
        <w:pStyle w:val="Heading2"/>
      </w:pPr>
      <w:bookmarkStart w:id="30" w:name="_Toc12350817"/>
      <w:r w:rsidRPr="000A6633">
        <w:lastRenderedPageBreak/>
        <w:t>Academic Integrity</w:t>
      </w:r>
      <w:bookmarkEnd w:id="30"/>
      <w:r w:rsidRPr="000A6633">
        <w:t xml:space="preserve"> </w:t>
      </w:r>
    </w:p>
    <w:p w14:paraId="12B73FAF" w14:textId="3E37F484" w:rsidR="00E5793A" w:rsidRDefault="00121290" w:rsidP="003C401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w:t>
      </w:r>
      <w:proofErr w:type="gramStart"/>
      <w:r w:rsidRPr="000A6633">
        <w:t>e.g.</w:t>
      </w:r>
      <w:proofErr w:type="gramEnd"/>
      <w:r w:rsidRPr="000A6633">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1" w:history="1">
        <w:r w:rsidRPr="003C4014">
          <w:rPr>
            <w:rStyle w:val="Hyperlink"/>
            <w:rFonts w:cs="Arial"/>
            <w:szCs w:val="24"/>
          </w:rPr>
          <w:t>Academic Integrity Policy</w:t>
        </w:r>
      </w:hyperlink>
    </w:p>
    <w:p w14:paraId="1B12C50A" w14:textId="77777777" w:rsidR="00121290" w:rsidRPr="000A6633" w:rsidRDefault="003C4014" w:rsidP="003C4014">
      <w:pPr>
        <w:rPr>
          <w:b/>
        </w:rPr>
      </w:pPr>
      <w:r>
        <w:t>T</w:t>
      </w:r>
      <w:r w:rsidR="00121290" w:rsidRPr="000A6633">
        <w:t>he following illustrates only three forms of academic dishonesty:</w:t>
      </w:r>
    </w:p>
    <w:p w14:paraId="3A1DC768" w14:textId="77777777" w:rsidR="00121290" w:rsidRPr="003C4014" w:rsidRDefault="00121290" w:rsidP="00C42FF4">
      <w:pPr>
        <w:pStyle w:val="ListParagraph"/>
        <w:numPr>
          <w:ilvl w:val="0"/>
          <w:numId w:val="7"/>
        </w:numPr>
        <w:rPr>
          <w:b/>
        </w:rPr>
      </w:pPr>
      <w:r w:rsidRPr="000A6633">
        <w:t xml:space="preserve">Plagiarism, </w:t>
      </w:r>
      <w:proofErr w:type="gramStart"/>
      <w:r w:rsidRPr="000A6633">
        <w:t>e.g.</w:t>
      </w:r>
      <w:proofErr w:type="gramEnd"/>
      <w:r w:rsidRPr="000A6633">
        <w:t xml:space="preserve"> the submission of work that is not one’s own or for which other credit has been obtained.</w:t>
      </w:r>
    </w:p>
    <w:p w14:paraId="2377B228" w14:textId="77777777" w:rsidR="00121290" w:rsidRPr="003C4014" w:rsidRDefault="00121290" w:rsidP="00C42FF4">
      <w:pPr>
        <w:pStyle w:val="ListParagraph"/>
        <w:numPr>
          <w:ilvl w:val="0"/>
          <w:numId w:val="7"/>
        </w:numPr>
        <w:rPr>
          <w:b/>
        </w:rPr>
      </w:pPr>
      <w:r w:rsidRPr="000A6633">
        <w:t>Improper collaboration in group work.</w:t>
      </w:r>
    </w:p>
    <w:p w14:paraId="41FA660C" w14:textId="77777777" w:rsidR="00121290" w:rsidRPr="000A6633" w:rsidRDefault="00121290" w:rsidP="00C42FF4">
      <w:pPr>
        <w:pStyle w:val="ListParagraph"/>
        <w:numPr>
          <w:ilvl w:val="0"/>
          <w:numId w:val="7"/>
        </w:numPr>
      </w:pPr>
      <w:r w:rsidRPr="000A6633">
        <w:t>Copying or using unauthorized aids in tests and examinations</w:t>
      </w:r>
    </w:p>
    <w:p w14:paraId="3E29B912" w14:textId="77777777" w:rsidR="003B75D1" w:rsidRDefault="003B75D1" w:rsidP="001269F0">
      <w:pPr>
        <w:pStyle w:val="Heading2"/>
      </w:pPr>
      <w:bookmarkStart w:id="31" w:name="_Hlk522105905"/>
      <w:r>
        <w:t>Conduct Expectations</w:t>
      </w:r>
    </w:p>
    <w:p w14:paraId="61ADB1CB"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F8A92CF"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622EF5C6" w14:textId="77777777" w:rsidR="003B75D1" w:rsidRDefault="003B75D1" w:rsidP="001269F0">
      <w:pPr>
        <w:pStyle w:val="Heading2"/>
      </w:pPr>
      <w:r>
        <w:t>Academic Accommodation of Students with Disabilities</w:t>
      </w:r>
    </w:p>
    <w:p w14:paraId="3E97A052"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2">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59EE3923" w14:textId="77777777" w:rsidR="000569EF" w:rsidRPr="000A6633" w:rsidRDefault="000569EF" w:rsidP="001269F0">
      <w:pPr>
        <w:pStyle w:val="Heading2"/>
      </w:pPr>
      <w:r w:rsidRPr="000A6633">
        <w:t>Accessibility Statement</w:t>
      </w:r>
    </w:p>
    <w:p w14:paraId="2312DB45"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 xml:space="preserve">classroom, </w:t>
      </w:r>
      <w:r w:rsidRPr="000A6633">
        <w:rPr>
          <w:rFonts w:eastAsia="Calibri"/>
        </w:rPr>
        <w:lastRenderedPageBreak/>
        <w:t>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2" w:name="_Toc12350821"/>
      <w:bookmarkEnd w:id="31"/>
    </w:p>
    <w:p w14:paraId="25729A98" w14:textId="77777777" w:rsidR="008C1257" w:rsidRPr="008C1257" w:rsidRDefault="008C1257" w:rsidP="001269F0">
      <w:pPr>
        <w:pStyle w:val="Heading2"/>
      </w:pPr>
      <w:r>
        <w:t xml:space="preserve">Academic Accommodation for Religious, Indigenous or Spiritual Observances (RISO) </w:t>
      </w:r>
    </w:p>
    <w:p w14:paraId="38A1795C"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5B9847B" w14:textId="77777777" w:rsidR="003F60FC" w:rsidRPr="000A6633" w:rsidRDefault="003F60FC" w:rsidP="001269F0">
      <w:pPr>
        <w:pStyle w:val="Heading2"/>
      </w:pPr>
      <w:r w:rsidRPr="000A6633">
        <w:t>E-mail Communication Policy</w:t>
      </w:r>
      <w:bookmarkEnd w:id="32"/>
      <w:r w:rsidRPr="000A6633">
        <w:t xml:space="preserve"> </w:t>
      </w:r>
    </w:p>
    <w:p w14:paraId="591C3627" w14:textId="77777777" w:rsidR="008C1257" w:rsidRDefault="00F439A1" w:rsidP="008C1257">
      <w:bookmarkStart w:id="33"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4" w:name="_Hlk522106028"/>
      <w:bookmarkEnd w:id="33"/>
    </w:p>
    <w:p w14:paraId="2A565D59" w14:textId="77777777" w:rsidR="008C1257" w:rsidRPr="008C1257" w:rsidRDefault="008C1257" w:rsidP="001269F0">
      <w:pPr>
        <w:pStyle w:val="Heading2"/>
      </w:pPr>
      <w:r w:rsidRPr="008C1257">
        <w:t>Copyright and Recording</w:t>
      </w:r>
    </w:p>
    <w:p w14:paraId="4E47D761"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6D141FBB" w14:textId="5FE04322" w:rsidR="008C1257" w:rsidRPr="00945BF4" w:rsidRDefault="008C1257" w:rsidP="00945BF4">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8122E03" w14:textId="77777777" w:rsidR="00DE6FAF" w:rsidRDefault="00DE6FAF" w:rsidP="003F0E2E">
      <w:pPr>
        <w:pStyle w:val="Heading1"/>
      </w:pPr>
      <w:bookmarkStart w:id="35" w:name="_Toc12350823"/>
      <w:bookmarkStart w:id="36" w:name="_Toc69736842"/>
      <w:bookmarkEnd w:id="34"/>
      <w:r w:rsidRPr="00410B29">
        <w:t>Course Weekly Topics and Readings</w:t>
      </w:r>
      <w:bookmarkEnd w:id="35"/>
      <w:bookmarkEnd w:id="36"/>
    </w:p>
    <w:p w14:paraId="2CBCF3CE" w14:textId="6CAA5340" w:rsidR="00DE6FAF" w:rsidRPr="00410B29" w:rsidRDefault="00F431D6" w:rsidP="001269F0">
      <w:pPr>
        <w:pStyle w:val="Heading2"/>
      </w:pPr>
      <w:bookmarkStart w:id="37" w:name="_Toc12350824"/>
      <w:r>
        <w:t>Class</w:t>
      </w:r>
      <w:r w:rsidR="003D468A" w:rsidRPr="00410B29">
        <w:t xml:space="preserve"> 1: </w:t>
      </w:r>
      <w:bookmarkEnd w:id="37"/>
      <w:r w:rsidRPr="00F431D6">
        <w:t>Monday May 3, 2021</w:t>
      </w:r>
    </w:p>
    <w:p w14:paraId="67E201C5" w14:textId="46754351" w:rsidR="003D468A" w:rsidRPr="00F431D6" w:rsidRDefault="00F431D6" w:rsidP="00F05BB1">
      <w:pPr>
        <w:pStyle w:val="Heading3"/>
      </w:pPr>
      <w:r w:rsidRPr="00F431D6">
        <w:t>Introduction to the Course</w:t>
      </w:r>
    </w:p>
    <w:p w14:paraId="214627A9" w14:textId="05FC8895" w:rsidR="003D468A" w:rsidRPr="00F431D6" w:rsidRDefault="00F431D6" w:rsidP="00C206BD">
      <w:pPr>
        <w:pStyle w:val="Header4"/>
      </w:pPr>
      <w:r>
        <w:t>Required Readings/Materials</w:t>
      </w:r>
      <w:r w:rsidR="003D468A" w:rsidRPr="00F431D6">
        <w:t>:</w:t>
      </w:r>
    </w:p>
    <w:p w14:paraId="2007FA7A" w14:textId="67EF31E9" w:rsidR="00F431D6" w:rsidRPr="00F431D6" w:rsidRDefault="00F431D6" w:rsidP="00C42FF4">
      <w:pPr>
        <w:pStyle w:val="ListParagraph"/>
        <w:numPr>
          <w:ilvl w:val="0"/>
          <w:numId w:val="8"/>
        </w:numPr>
      </w:pPr>
      <w:bookmarkStart w:id="38" w:name="_Toc12350825"/>
      <w:r w:rsidRPr="00F431D6">
        <w:t>Course Outline/Course Overview</w:t>
      </w:r>
    </w:p>
    <w:p w14:paraId="6D20DA28" w14:textId="77777777" w:rsidR="00F431D6" w:rsidRPr="00F431D6" w:rsidRDefault="00F431D6" w:rsidP="00C42FF4">
      <w:pPr>
        <w:pStyle w:val="ListParagraph"/>
        <w:numPr>
          <w:ilvl w:val="0"/>
          <w:numId w:val="8"/>
        </w:numPr>
      </w:pPr>
      <w:r w:rsidRPr="00F431D6">
        <w:t>Group work coordination</w:t>
      </w:r>
    </w:p>
    <w:p w14:paraId="17C79478" w14:textId="1DA54E88" w:rsidR="003D468A" w:rsidRPr="00410B29" w:rsidRDefault="00F431D6" w:rsidP="001269F0">
      <w:pPr>
        <w:pStyle w:val="Heading2"/>
      </w:pPr>
      <w:r>
        <w:lastRenderedPageBreak/>
        <w:t>Class</w:t>
      </w:r>
      <w:r w:rsidR="008C1E64" w:rsidRPr="00410B29">
        <w:t xml:space="preserve"> 2</w:t>
      </w:r>
      <w:r w:rsidR="003D468A" w:rsidRPr="00410B29">
        <w:t xml:space="preserve">: </w:t>
      </w:r>
      <w:bookmarkEnd w:id="38"/>
      <w:r w:rsidRPr="00F431D6">
        <w:t>Thursday May 6, 2021</w:t>
      </w:r>
    </w:p>
    <w:p w14:paraId="5E977371" w14:textId="0EEB4FCC" w:rsidR="003D468A" w:rsidRPr="00410B29" w:rsidRDefault="00F431D6" w:rsidP="00F05BB1">
      <w:pPr>
        <w:pStyle w:val="Heading3"/>
      </w:pPr>
      <w:r w:rsidRPr="00F431D6">
        <w:t>Moral Licensing and Leadership</w:t>
      </w:r>
    </w:p>
    <w:p w14:paraId="45851FC2" w14:textId="100F0AD0" w:rsidR="00F431D6" w:rsidRDefault="00F431D6" w:rsidP="00F431D6">
      <w:pPr>
        <w:rPr>
          <w:b/>
          <w:bCs/>
          <w:u w:val="single"/>
        </w:rPr>
      </w:pPr>
      <w:r w:rsidRPr="001269F0">
        <w:rPr>
          <w:b/>
          <w:bCs/>
        </w:rPr>
        <w:t>Guest Speaker:</w:t>
      </w:r>
      <w:r w:rsidRPr="00F431D6">
        <w:t xml:space="preserve"> Dr. Patrina </w:t>
      </w:r>
      <w:proofErr w:type="spellStart"/>
      <w:r w:rsidRPr="00F431D6">
        <w:t>Duhaney</w:t>
      </w:r>
      <w:proofErr w:type="spellEnd"/>
      <w:r w:rsidRPr="00F431D6">
        <w:t xml:space="preserve"> Morris, University of Calgary</w:t>
      </w:r>
    </w:p>
    <w:p w14:paraId="415C1C1E" w14:textId="05CA264E" w:rsidR="003D468A" w:rsidRPr="00F431D6" w:rsidRDefault="003D468A" w:rsidP="00C206BD">
      <w:pPr>
        <w:pStyle w:val="Header4"/>
      </w:pPr>
      <w:r w:rsidRPr="00F431D6">
        <w:t>Re</w:t>
      </w:r>
      <w:r w:rsidR="00F431D6">
        <w:t>quired Readings/Materials</w:t>
      </w:r>
      <w:r w:rsidRPr="00F431D6">
        <w:t>:</w:t>
      </w:r>
    </w:p>
    <w:p w14:paraId="06EBE857" w14:textId="1463766A" w:rsidR="00F431D6" w:rsidRDefault="00F431D6" w:rsidP="00C42FF4">
      <w:pPr>
        <w:pStyle w:val="ListParagraph"/>
        <w:numPr>
          <w:ilvl w:val="0"/>
          <w:numId w:val="10"/>
        </w:numPr>
      </w:pPr>
      <w:proofErr w:type="spellStart"/>
      <w:r w:rsidRPr="00F431D6">
        <w:rPr>
          <w:lang w:val="fr-FR"/>
        </w:rPr>
        <w:t>Blanken</w:t>
      </w:r>
      <w:proofErr w:type="spellEnd"/>
      <w:r w:rsidRPr="00F431D6">
        <w:rPr>
          <w:lang w:val="fr-FR"/>
        </w:rPr>
        <w:t xml:space="preserve">, van de Ven, &amp; </w:t>
      </w:r>
      <w:proofErr w:type="spellStart"/>
      <w:r w:rsidRPr="00F431D6">
        <w:rPr>
          <w:lang w:val="fr-FR"/>
        </w:rPr>
        <w:t>Zeelenberg</w:t>
      </w:r>
      <w:proofErr w:type="spellEnd"/>
      <w:r w:rsidRPr="00F431D6">
        <w:rPr>
          <w:lang w:val="fr-FR"/>
        </w:rPr>
        <w:t xml:space="preserve"> (2015). </w:t>
      </w:r>
      <w:r>
        <w:t xml:space="preserve">A Meta-Analytic Review of Moral Licensing. </w:t>
      </w:r>
      <w:hyperlink r:id="rId13" w:history="1">
        <w:r w:rsidRPr="00A72770">
          <w:rPr>
            <w:rStyle w:val="Hyperlink"/>
          </w:rPr>
          <w:t>https://doi.org/10.1177/0146167215572134</w:t>
        </w:r>
      </w:hyperlink>
    </w:p>
    <w:p w14:paraId="36DAD6FC" w14:textId="2173CAE1" w:rsidR="003D468A" w:rsidRDefault="00F431D6" w:rsidP="00C42FF4">
      <w:pPr>
        <w:pStyle w:val="ListParagraph"/>
        <w:numPr>
          <w:ilvl w:val="0"/>
          <w:numId w:val="10"/>
        </w:numPr>
        <w:spacing w:after="240" w:line="240" w:lineRule="auto"/>
        <w:ind w:left="714" w:hanging="357"/>
        <w:contextualSpacing w:val="0"/>
      </w:pPr>
      <w:proofErr w:type="spellStart"/>
      <w:r>
        <w:t>Duhaney</w:t>
      </w:r>
      <w:proofErr w:type="spellEnd"/>
      <w:r>
        <w:t xml:space="preserve">, P.  (2010). Why is our educational system still guilty of whiteness?  </w:t>
      </w:r>
      <w:r w:rsidRPr="002460D8">
        <w:rPr>
          <w:i/>
          <w:iCs/>
        </w:rPr>
        <w:t>Social Work Review</w:t>
      </w:r>
      <w:r>
        <w:t xml:space="preserve">, </w:t>
      </w:r>
      <w:hyperlink r:id="rId14" w:history="1">
        <w:r w:rsidR="002460D8" w:rsidRPr="00A72770">
          <w:rPr>
            <w:rStyle w:val="Hyperlink"/>
          </w:rPr>
          <w:t>https://www.jstor.org/stable/41669924</w:t>
        </w:r>
      </w:hyperlink>
    </w:p>
    <w:p w14:paraId="77905511" w14:textId="1E831824" w:rsidR="002460D8" w:rsidRDefault="002460D8" w:rsidP="00C206BD">
      <w:r w:rsidRPr="00C206BD">
        <w:rPr>
          <w:b/>
          <w:bCs/>
        </w:rPr>
        <w:t xml:space="preserve">Listen: </w:t>
      </w:r>
      <w:r w:rsidRPr="002460D8">
        <w:t>Malcolm Gladstone – Revisionist History Episode 1: The Lady Vanishes: (</w:t>
      </w:r>
      <w:hyperlink r:id="rId15" w:history="1">
        <w:r w:rsidRPr="002460D8">
          <w:rPr>
            <w:rStyle w:val="Hyperlink"/>
          </w:rPr>
          <w:t>link to podcast</w:t>
        </w:r>
      </w:hyperlink>
      <w:r w:rsidRPr="002460D8">
        <w:t>)</w:t>
      </w:r>
    </w:p>
    <w:p w14:paraId="2641EB88" w14:textId="16977C8D" w:rsidR="002460D8" w:rsidRDefault="002460D8" w:rsidP="00C206BD">
      <w:r w:rsidRPr="00C206BD">
        <w:rPr>
          <w:b/>
          <w:bCs/>
        </w:rPr>
        <w:t xml:space="preserve">Watch: </w:t>
      </w:r>
      <w:r w:rsidRPr="002460D8">
        <w:t>Moral Licensing and Social Work Mini Lecture via A2L</w:t>
      </w:r>
    </w:p>
    <w:p w14:paraId="7C09BC16" w14:textId="12C4EEC6" w:rsidR="001269F0" w:rsidRPr="001269F0" w:rsidRDefault="001269F0" w:rsidP="001269F0">
      <w:pPr>
        <w:pStyle w:val="Heading2"/>
      </w:pPr>
      <w:bookmarkStart w:id="39" w:name="_Toc69729415"/>
      <w:r w:rsidRPr="00B21C72">
        <w:t>Class 3: Monday May 10, 2021</w:t>
      </w:r>
      <w:r>
        <w:t>.</w:t>
      </w:r>
      <w:bookmarkEnd w:id="39"/>
      <w:r w:rsidRPr="00B21C72">
        <w:t xml:space="preserve"> </w:t>
      </w:r>
    </w:p>
    <w:p w14:paraId="334E0130" w14:textId="67A07C14" w:rsidR="001269F0" w:rsidRPr="001269F0" w:rsidRDefault="001269F0" w:rsidP="00F05BB1">
      <w:pPr>
        <w:pStyle w:val="Heading3"/>
      </w:pPr>
      <w:r>
        <w:t xml:space="preserve">Leadership and </w:t>
      </w:r>
      <w:r w:rsidRPr="00AF6531">
        <w:t xml:space="preserve">Alternative Framings of Organizational Structures </w:t>
      </w:r>
    </w:p>
    <w:p w14:paraId="52905851" w14:textId="6CEF6E05" w:rsidR="001269F0" w:rsidRPr="00B21C72" w:rsidRDefault="001269F0" w:rsidP="001269F0">
      <w:pPr>
        <w:rPr>
          <w:b/>
        </w:rPr>
      </w:pPr>
      <w:r w:rsidRPr="00B21C72">
        <w:rPr>
          <w:b/>
        </w:rPr>
        <w:t xml:space="preserve">Guest Speakers: </w:t>
      </w:r>
      <w:r w:rsidRPr="00CD2CD9">
        <w:rPr>
          <w:bCs/>
        </w:rPr>
        <w:t>Liv and Gretchen, University of Northern British Columbia</w:t>
      </w:r>
    </w:p>
    <w:p w14:paraId="3595BCE9" w14:textId="77777777" w:rsidR="001269F0" w:rsidRDefault="001269F0" w:rsidP="00C206BD">
      <w:pPr>
        <w:pStyle w:val="Header4"/>
      </w:pPr>
      <w:r>
        <w:t>Required Readings/Materials</w:t>
      </w:r>
    </w:p>
    <w:p w14:paraId="72BAD010" w14:textId="77777777" w:rsidR="001269F0" w:rsidRPr="00D5197F" w:rsidRDefault="001269F0" w:rsidP="00C42FF4">
      <w:pPr>
        <w:pStyle w:val="ListParagraph"/>
        <w:numPr>
          <w:ilvl w:val="0"/>
          <w:numId w:val="11"/>
        </w:numPr>
      </w:pPr>
      <w:r w:rsidRPr="00D5197F">
        <w:t xml:space="preserve">Barrington Bush: </w:t>
      </w:r>
    </w:p>
    <w:p w14:paraId="03CCF7AB" w14:textId="77777777" w:rsidR="001269F0" w:rsidRDefault="001269F0" w:rsidP="00C42FF4">
      <w:pPr>
        <w:pStyle w:val="ListParagraph"/>
        <w:numPr>
          <w:ilvl w:val="1"/>
          <w:numId w:val="11"/>
        </w:numPr>
      </w:pPr>
      <w:r w:rsidRPr="001269F0">
        <w:rPr>
          <w:b/>
          <w:bCs/>
        </w:rPr>
        <w:t>Chapter 6</w:t>
      </w:r>
      <w:r>
        <w:t xml:space="preserve"> (pg. 145-172):  The Kind of Ownership that Can’t be Bought and Sold</w:t>
      </w:r>
    </w:p>
    <w:p w14:paraId="6946065A" w14:textId="77777777" w:rsidR="001269F0" w:rsidRDefault="001269F0" w:rsidP="00C42FF4">
      <w:pPr>
        <w:pStyle w:val="ListParagraph"/>
        <w:numPr>
          <w:ilvl w:val="1"/>
          <w:numId w:val="11"/>
        </w:numPr>
      </w:pPr>
      <w:r w:rsidRPr="001269F0">
        <w:rPr>
          <w:b/>
          <w:bCs/>
        </w:rPr>
        <w:t>Chapter 7</w:t>
      </w:r>
      <w:r>
        <w:t xml:space="preserve"> (pg. 173-186):  It is Up to Us:  From Individual Change to Culture Change</w:t>
      </w:r>
    </w:p>
    <w:p w14:paraId="35827808" w14:textId="77777777" w:rsidR="001269F0" w:rsidRPr="001269F0" w:rsidRDefault="001269F0" w:rsidP="00C42FF4">
      <w:pPr>
        <w:pStyle w:val="ListParagraph"/>
        <w:numPr>
          <w:ilvl w:val="0"/>
          <w:numId w:val="11"/>
        </w:numPr>
        <w:rPr>
          <w:b/>
          <w:bCs/>
        </w:rPr>
      </w:pPr>
      <w:r w:rsidRPr="001269F0">
        <w:rPr>
          <w:b/>
          <w:bCs/>
        </w:rPr>
        <w:t>Select 1-2 chapters of your choice from:</w:t>
      </w:r>
    </w:p>
    <w:p w14:paraId="7E193431" w14:textId="4023817C" w:rsidR="001269F0" w:rsidRDefault="001269F0" w:rsidP="00C42FF4">
      <w:pPr>
        <w:pStyle w:val="ListParagraph"/>
        <w:numPr>
          <w:ilvl w:val="1"/>
          <w:numId w:val="11"/>
        </w:numPr>
      </w:pPr>
      <w:proofErr w:type="spellStart"/>
      <w:r>
        <w:t>Kaser</w:t>
      </w:r>
      <w:proofErr w:type="spellEnd"/>
      <w:r>
        <w:t xml:space="preserve">, L. and </w:t>
      </w:r>
      <w:proofErr w:type="spellStart"/>
      <w:r>
        <w:t>Halpert</w:t>
      </w:r>
      <w:proofErr w:type="spellEnd"/>
      <w:r>
        <w:t>, J. (2009). Leadership mindsets.  Innovation and learning in the transformation of schools. Routledge. (available on A2L)</w:t>
      </w:r>
    </w:p>
    <w:p w14:paraId="61B42CD4" w14:textId="19D25135" w:rsidR="001269F0" w:rsidRDefault="001269F0" w:rsidP="001269F0">
      <w:pPr>
        <w:pStyle w:val="Heading2"/>
      </w:pPr>
      <w:bookmarkStart w:id="40" w:name="_Toc69729416"/>
      <w:r w:rsidRPr="00140B15">
        <w:t>Class 4: Thursday</w:t>
      </w:r>
      <w:r>
        <w:t xml:space="preserve"> </w:t>
      </w:r>
      <w:r w:rsidRPr="00140B15">
        <w:t>May 1</w:t>
      </w:r>
      <w:r>
        <w:t>3</w:t>
      </w:r>
      <w:r w:rsidRPr="00140B15">
        <w:t xml:space="preserve">, </w:t>
      </w:r>
      <w:r>
        <w:t>2021.</w:t>
      </w:r>
      <w:bookmarkEnd w:id="40"/>
    </w:p>
    <w:p w14:paraId="2D94FE02" w14:textId="373C27DE" w:rsidR="001269F0" w:rsidRPr="001269F0" w:rsidRDefault="001269F0" w:rsidP="00F05BB1">
      <w:pPr>
        <w:pStyle w:val="Heading3"/>
      </w:pPr>
      <w:r w:rsidRPr="001014CF">
        <w:t>Indigenous Perspectives on Leadership</w:t>
      </w:r>
      <w:r>
        <w:t xml:space="preserve"> in Organizations and Communities</w:t>
      </w:r>
    </w:p>
    <w:p w14:paraId="2EBE2076" w14:textId="4C56B91F" w:rsidR="001269F0" w:rsidRPr="001269F0" w:rsidRDefault="001269F0" w:rsidP="001269F0">
      <w:pPr>
        <w:rPr>
          <w:b/>
          <w:bCs/>
          <w:color w:val="000000"/>
        </w:rPr>
      </w:pPr>
      <w:r w:rsidRPr="006C4BCA">
        <w:rPr>
          <w:b/>
          <w:bCs/>
          <w:color w:val="000000"/>
        </w:rPr>
        <w:t xml:space="preserve">Guest Speakers: </w:t>
      </w:r>
      <w:r w:rsidRPr="00CD2CD9">
        <w:rPr>
          <w:color w:val="000000"/>
        </w:rPr>
        <w:t xml:space="preserve">Randy Jackson and Doris </w:t>
      </w:r>
      <w:proofErr w:type="spellStart"/>
      <w:r w:rsidRPr="00CD2CD9">
        <w:rPr>
          <w:color w:val="000000"/>
        </w:rPr>
        <w:t>Pelltier</w:t>
      </w:r>
      <w:proofErr w:type="spellEnd"/>
      <w:r w:rsidRPr="00CD2CD9">
        <w:rPr>
          <w:color w:val="000000"/>
        </w:rPr>
        <w:t xml:space="preserve"> </w:t>
      </w:r>
      <w:r>
        <w:rPr>
          <w:color w:val="000000"/>
        </w:rPr>
        <w:t xml:space="preserve">- CAAN/GIPA </w:t>
      </w:r>
      <w:proofErr w:type="spellStart"/>
      <w:r>
        <w:rPr>
          <w:color w:val="000000"/>
        </w:rPr>
        <w:t>Homefire</w:t>
      </w:r>
      <w:proofErr w:type="spellEnd"/>
    </w:p>
    <w:p w14:paraId="6B17BECC" w14:textId="50FAFB37" w:rsidR="001269F0" w:rsidRDefault="001269F0" w:rsidP="00C206BD">
      <w:pPr>
        <w:pStyle w:val="Header4"/>
      </w:pPr>
      <w:r>
        <w:t>Required Readings/Materials</w:t>
      </w:r>
    </w:p>
    <w:p w14:paraId="08FF9997" w14:textId="77777777" w:rsidR="001269F0" w:rsidRDefault="001269F0" w:rsidP="00C42FF4">
      <w:pPr>
        <w:pStyle w:val="ListParagraph"/>
        <w:numPr>
          <w:ilvl w:val="0"/>
          <w:numId w:val="12"/>
        </w:numPr>
      </w:pPr>
      <w:proofErr w:type="spellStart"/>
      <w:r w:rsidRPr="00621275">
        <w:t>Monchalin</w:t>
      </w:r>
      <w:proofErr w:type="spellEnd"/>
      <w:r>
        <w:t xml:space="preserve"> et al</w:t>
      </w:r>
      <w:r w:rsidRPr="00621275">
        <w:t xml:space="preserve"> (2016). When you follow your heart</w:t>
      </w:r>
      <w:r>
        <w:t xml:space="preserve">. </w:t>
      </w:r>
      <w:hyperlink r:id="rId16" w:history="1">
        <w:r w:rsidRPr="00621275">
          <w:rPr>
            <w:rStyle w:val="Hyperlink"/>
          </w:rPr>
          <w:t>https://doi.org/10.3138/ijih.v11i1.29062</w:t>
        </w:r>
      </w:hyperlink>
    </w:p>
    <w:p w14:paraId="50B3E489" w14:textId="77777777" w:rsidR="001269F0" w:rsidRDefault="001269F0" w:rsidP="00C42FF4">
      <w:pPr>
        <w:pStyle w:val="ListParagraph"/>
        <w:numPr>
          <w:ilvl w:val="0"/>
          <w:numId w:val="12"/>
        </w:numPr>
      </w:pPr>
      <w:proofErr w:type="spellStart"/>
      <w:r w:rsidRPr="00CC36B5">
        <w:t>Ngunjiri</w:t>
      </w:r>
      <w:proofErr w:type="spellEnd"/>
      <w:r>
        <w:t xml:space="preserve"> </w:t>
      </w:r>
      <w:r w:rsidRPr="00CC36B5">
        <w:t>(2016). I Am Because We Are</w:t>
      </w:r>
      <w:r>
        <w:t xml:space="preserve"> </w:t>
      </w:r>
      <w:hyperlink r:id="rId17" w:history="1">
        <w:r w:rsidRPr="00F63093">
          <w:rPr>
            <w:rStyle w:val="Hyperlink"/>
          </w:rPr>
          <w:t>https://doi.org/10.1177/1523422316641416</w:t>
        </w:r>
      </w:hyperlink>
    </w:p>
    <w:p w14:paraId="71F62548" w14:textId="38CAA3CE" w:rsidR="001269F0" w:rsidRDefault="001269F0" w:rsidP="00C42FF4">
      <w:pPr>
        <w:pStyle w:val="ListParagraph"/>
        <w:numPr>
          <w:ilvl w:val="0"/>
          <w:numId w:val="12"/>
        </w:numPr>
      </w:pPr>
      <w:r w:rsidRPr="00CC36B5">
        <w:lastRenderedPageBreak/>
        <w:t>Oliver</w:t>
      </w:r>
      <w:r>
        <w:t xml:space="preserve"> et al </w:t>
      </w:r>
      <w:r w:rsidRPr="00CC36B5">
        <w:t xml:space="preserve">(2015). Women are supposed to be the </w:t>
      </w:r>
      <w:r>
        <w:t xml:space="preserve">leaders. </w:t>
      </w:r>
      <w:hyperlink r:id="rId18" w:history="1">
        <w:r w:rsidRPr="00F63093">
          <w:rPr>
            <w:rStyle w:val="Hyperlink"/>
          </w:rPr>
          <w:t>https://doi.org/10.1080/13691058.2015.1009170</w:t>
        </w:r>
      </w:hyperlink>
    </w:p>
    <w:p w14:paraId="467AAAC2" w14:textId="1541CD80" w:rsidR="001269F0" w:rsidRDefault="001269F0" w:rsidP="001269F0">
      <w:pPr>
        <w:pStyle w:val="Heading2"/>
      </w:pPr>
      <w:bookmarkStart w:id="41" w:name="_Toc69729417"/>
      <w:r>
        <w:t>Class 5</w:t>
      </w:r>
      <w:r w:rsidRPr="000D0967">
        <w:t xml:space="preserve">: </w:t>
      </w:r>
      <w:r>
        <w:t>Monday May 17, 2021.</w:t>
      </w:r>
      <w:bookmarkEnd w:id="41"/>
    </w:p>
    <w:p w14:paraId="6F8EBB30" w14:textId="0626B030" w:rsidR="001269F0" w:rsidRDefault="001269F0" w:rsidP="00F05BB1">
      <w:pPr>
        <w:pStyle w:val="Heading3"/>
      </w:pPr>
      <w:r w:rsidRPr="001014CF">
        <w:t>Digital Storytelling</w:t>
      </w:r>
    </w:p>
    <w:p w14:paraId="6B995411" w14:textId="385BA854" w:rsidR="001269F0" w:rsidRPr="001269F0" w:rsidRDefault="001269F0" w:rsidP="001269F0">
      <w:pPr>
        <w:rPr>
          <w:bCs/>
        </w:rPr>
      </w:pPr>
      <w:r w:rsidRPr="00F96EB4">
        <w:rPr>
          <w:b/>
        </w:rPr>
        <w:t xml:space="preserve">Guest Speakers: </w:t>
      </w:r>
      <w:r w:rsidRPr="00CD2CD9">
        <w:rPr>
          <w:bCs/>
        </w:rPr>
        <w:t xml:space="preserve">Trish Van </w:t>
      </w:r>
      <w:proofErr w:type="spellStart"/>
      <w:r w:rsidRPr="00CD2CD9">
        <w:rPr>
          <w:bCs/>
        </w:rPr>
        <w:t>Katwyk</w:t>
      </w:r>
      <w:proofErr w:type="spellEnd"/>
      <w:r w:rsidRPr="00CD2CD9">
        <w:rPr>
          <w:bCs/>
        </w:rPr>
        <w:t xml:space="preserve"> and Bonnie Freeman </w:t>
      </w:r>
      <w:r>
        <w:rPr>
          <w:bCs/>
        </w:rPr>
        <w:t>– 2Row Wampum Project</w:t>
      </w:r>
    </w:p>
    <w:p w14:paraId="1594B195" w14:textId="642C7634" w:rsidR="001269F0" w:rsidRPr="001269F0" w:rsidRDefault="001269F0" w:rsidP="00C206BD">
      <w:pPr>
        <w:pStyle w:val="Header4"/>
      </w:pPr>
      <w:r>
        <w:t>Required Readings/Materials</w:t>
      </w:r>
    </w:p>
    <w:p w14:paraId="046D58CE" w14:textId="77777777" w:rsidR="001269F0" w:rsidRDefault="001269F0" w:rsidP="00C42FF4">
      <w:pPr>
        <w:pStyle w:val="ListParagraph"/>
        <w:numPr>
          <w:ilvl w:val="0"/>
          <w:numId w:val="13"/>
        </w:numPr>
      </w:pPr>
      <w:r>
        <w:t xml:space="preserve">La Rose, </w:t>
      </w:r>
      <w:proofErr w:type="spellStart"/>
      <w:r>
        <w:t>Detlor</w:t>
      </w:r>
      <w:proofErr w:type="spellEnd"/>
      <w:r>
        <w:t xml:space="preserve"> &amp; Mule (2018).  The Social Work Digital Storytelling Manual.</w:t>
      </w:r>
    </w:p>
    <w:p w14:paraId="71F488BC" w14:textId="77777777" w:rsidR="001269F0" w:rsidRDefault="001269F0" w:rsidP="00C42FF4">
      <w:pPr>
        <w:pStyle w:val="ListParagraph"/>
        <w:numPr>
          <w:ilvl w:val="0"/>
          <w:numId w:val="13"/>
        </w:numPr>
      </w:pPr>
      <w:r w:rsidRPr="001269F0">
        <w:rPr>
          <w:lang w:val="fr-FR"/>
        </w:rPr>
        <w:t xml:space="preserve">La Rose, T., &amp; </w:t>
      </w:r>
      <w:proofErr w:type="spellStart"/>
      <w:r w:rsidRPr="001269F0">
        <w:rPr>
          <w:lang w:val="fr-FR"/>
        </w:rPr>
        <w:t>Detlor</w:t>
      </w:r>
      <w:proofErr w:type="spellEnd"/>
      <w:r w:rsidRPr="001269F0">
        <w:rPr>
          <w:lang w:val="fr-FR"/>
        </w:rPr>
        <w:t xml:space="preserve">, B. (2021). </w:t>
      </w:r>
      <w:r w:rsidRPr="00AB654B">
        <w:t>Social Work Digital Storytelling Project: Digital Literacy, Digital Storytelling, and the Makerspace</w:t>
      </w:r>
      <w:r>
        <w:t xml:space="preserve">. </w:t>
      </w:r>
      <w:hyperlink r:id="rId19" w:history="1">
        <w:r w:rsidRPr="00F63093">
          <w:rPr>
            <w:rStyle w:val="Hyperlink"/>
          </w:rPr>
          <w:t>https://doi.org/10.1177/1049731521992427</w:t>
        </w:r>
      </w:hyperlink>
    </w:p>
    <w:p w14:paraId="4D2E9373" w14:textId="77777777" w:rsidR="001269F0" w:rsidRDefault="00D32678" w:rsidP="00C42FF4">
      <w:pPr>
        <w:pStyle w:val="ListParagraph"/>
        <w:numPr>
          <w:ilvl w:val="0"/>
          <w:numId w:val="13"/>
        </w:numPr>
      </w:pPr>
      <w:hyperlink r:id="rId20" w:history="1">
        <w:r w:rsidR="001269F0" w:rsidRPr="00F63093">
          <w:rPr>
            <w:rStyle w:val="Hyperlink"/>
          </w:rPr>
          <w:t>https://journals-sagepub-com.libaccess.lib.mcmaster.ca/doi/pdf/10.1177/1049731521992427</w:t>
        </w:r>
      </w:hyperlink>
    </w:p>
    <w:p w14:paraId="16B2BAC7" w14:textId="55A2DE06" w:rsidR="001269F0" w:rsidRPr="002E076F" w:rsidRDefault="001269F0" w:rsidP="00C42FF4">
      <w:pPr>
        <w:pStyle w:val="ListParagraph"/>
        <w:numPr>
          <w:ilvl w:val="0"/>
          <w:numId w:val="13"/>
        </w:numPr>
      </w:pPr>
      <w:r w:rsidRPr="003644A2">
        <w:t>La Rose</w:t>
      </w:r>
      <w:r>
        <w:t xml:space="preserve"> (2017). Reflection as Resistance: YouTube, Digital Stories &amp; Reflexivity.  Donna Baines (eds.).  Doing Anti-Oppressive Practice (3</w:t>
      </w:r>
      <w:r w:rsidRPr="001269F0">
        <w:rPr>
          <w:vertAlign w:val="superscript"/>
        </w:rPr>
        <w:t>rd</w:t>
      </w:r>
      <w:r>
        <w:t xml:space="preserve"> ed.).  Halifax: Fernwood. </w:t>
      </w:r>
      <w:hyperlink r:id="rId21" w:history="1">
        <w:r w:rsidRPr="00F63093">
          <w:rPr>
            <w:rStyle w:val="Hyperlink"/>
          </w:rPr>
          <w:t>https://www.academia.edu/38441722/La_Rose_Reflection_as_Resistance_Baines_ed_pg321_copy_pdf</w:t>
        </w:r>
      </w:hyperlink>
    </w:p>
    <w:p w14:paraId="41CB497D" w14:textId="29D2E3FD" w:rsidR="001269F0" w:rsidRPr="001269F0" w:rsidRDefault="001269F0" w:rsidP="001269F0">
      <w:pPr>
        <w:pStyle w:val="Heading2"/>
      </w:pPr>
      <w:bookmarkStart w:id="42" w:name="_Toc69729418"/>
      <w:r w:rsidRPr="00E00872">
        <w:t>Class 6: Thursday May 20</w:t>
      </w:r>
      <w:r>
        <w:t xml:space="preserve">, </w:t>
      </w:r>
      <w:r w:rsidRPr="00E00872">
        <w:t>2021</w:t>
      </w:r>
      <w:r>
        <w:t>.</w:t>
      </w:r>
      <w:bookmarkEnd w:id="42"/>
    </w:p>
    <w:p w14:paraId="5C1D44AD" w14:textId="285B4644" w:rsidR="001269F0" w:rsidRPr="001269F0" w:rsidRDefault="001269F0" w:rsidP="00F05BB1">
      <w:pPr>
        <w:pStyle w:val="Heading3"/>
      </w:pPr>
      <w:proofErr w:type="spellStart"/>
      <w:r w:rsidRPr="00261416">
        <w:t>Self Leadership</w:t>
      </w:r>
      <w:proofErr w:type="spellEnd"/>
      <w:r w:rsidRPr="00261416">
        <w:t xml:space="preserve"> </w:t>
      </w:r>
    </w:p>
    <w:p w14:paraId="66C0A1B9" w14:textId="25396E45" w:rsidR="001269F0" w:rsidRPr="009D61D9" w:rsidRDefault="001269F0" w:rsidP="001269F0">
      <w:pPr>
        <w:rPr>
          <w:color w:val="000000"/>
        </w:rPr>
      </w:pPr>
      <w:r w:rsidRPr="00261416">
        <w:rPr>
          <w:b/>
          <w:bCs/>
          <w:color w:val="000000"/>
        </w:rPr>
        <w:t>Guest Speaker:</w:t>
      </w:r>
      <w:r>
        <w:rPr>
          <w:color w:val="000000"/>
        </w:rPr>
        <w:t xml:space="preserve"> </w:t>
      </w:r>
      <w:r w:rsidRPr="009D61D9">
        <w:rPr>
          <w:color w:val="000000"/>
        </w:rPr>
        <w:t xml:space="preserve">Sonia Yung </w:t>
      </w:r>
    </w:p>
    <w:p w14:paraId="0693362B" w14:textId="7930B733" w:rsidR="001269F0" w:rsidRPr="001269F0" w:rsidRDefault="001269F0" w:rsidP="00C206BD">
      <w:pPr>
        <w:pStyle w:val="Header4"/>
      </w:pPr>
      <w:r>
        <w:t>Required Readings/Materials</w:t>
      </w:r>
    </w:p>
    <w:p w14:paraId="5891B310" w14:textId="77777777" w:rsidR="001269F0" w:rsidRPr="001269F0" w:rsidRDefault="001269F0" w:rsidP="00C42FF4">
      <w:pPr>
        <w:pStyle w:val="ListParagraph"/>
        <w:numPr>
          <w:ilvl w:val="0"/>
          <w:numId w:val="14"/>
        </w:numPr>
        <w:rPr>
          <w:rFonts w:ascii="Times" w:hAnsi="Times"/>
          <w:bCs/>
          <w:i/>
          <w:color w:val="000000"/>
        </w:rPr>
      </w:pPr>
      <w:r w:rsidRPr="001269F0">
        <w:rPr>
          <w:color w:val="000000"/>
        </w:rPr>
        <w:t>La Rose, T.</w:t>
      </w:r>
      <w:r w:rsidRPr="001269F0">
        <w:rPr>
          <w:bCs/>
          <w:color w:val="000000"/>
        </w:rPr>
        <w:t xml:space="preserve"> (2016).  </w:t>
      </w:r>
      <w:r w:rsidRPr="00927122">
        <w:t>AFSCME’s</w:t>
      </w:r>
      <w:r w:rsidRPr="001269F0">
        <w:rPr>
          <w:i/>
        </w:rPr>
        <w:t xml:space="preserve"> ‘Social Worker Overload’</w:t>
      </w:r>
      <w:r w:rsidRPr="00927122">
        <w:t>: Digital Media Stories, Union Advocacy and Neo-liberalism</w:t>
      </w:r>
      <w:r>
        <w:t xml:space="preserve">. Special Issue: </w:t>
      </w:r>
      <w:r w:rsidRPr="001705B2">
        <w:t>Underpaid, Unpaid, Unseen, Unheard and Unhappy? Care Work in the Context of Constraint.</w:t>
      </w:r>
      <w:r w:rsidRPr="00927122">
        <w:t xml:space="preserve">  </w:t>
      </w:r>
      <w:r w:rsidRPr="001269F0">
        <w:rPr>
          <w:i/>
        </w:rPr>
        <w:t>Journal of Industrial Relations, 58</w:t>
      </w:r>
      <w:r>
        <w:t xml:space="preserve">(4), pg. 527-542. </w:t>
      </w:r>
    </w:p>
    <w:p w14:paraId="688F436D" w14:textId="77777777" w:rsidR="001269F0" w:rsidRPr="001269F0" w:rsidRDefault="001269F0" w:rsidP="00C42FF4">
      <w:pPr>
        <w:pStyle w:val="ListParagraph"/>
        <w:numPr>
          <w:ilvl w:val="0"/>
          <w:numId w:val="14"/>
        </w:numPr>
        <w:rPr>
          <w:bCs/>
          <w:color w:val="000000"/>
        </w:rPr>
      </w:pPr>
      <w:r w:rsidRPr="001269F0">
        <w:rPr>
          <w:color w:val="000000"/>
        </w:rPr>
        <w:t>La Rose, T.</w:t>
      </w:r>
      <w:r w:rsidRPr="001269F0">
        <w:rPr>
          <w:bCs/>
          <w:color w:val="000000"/>
        </w:rPr>
        <w:t xml:space="preserve"> (2009).  One small revolution: Unionization, Community Practice, and Workload in Child Welfare. </w:t>
      </w:r>
      <w:r w:rsidRPr="001269F0">
        <w:rPr>
          <w:bCs/>
          <w:i/>
          <w:color w:val="000000"/>
        </w:rPr>
        <w:t>Journal of Community Practice,</w:t>
      </w:r>
      <w:r w:rsidRPr="001269F0">
        <w:rPr>
          <w:bCs/>
          <w:color w:val="000000"/>
        </w:rPr>
        <w:t xml:space="preserve"> </w:t>
      </w:r>
      <w:r w:rsidRPr="001269F0">
        <w:rPr>
          <w:bCs/>
          <w:i/>
          <w:color w:val="000000"/>
        </w:rPr>
        <w:t>17</w:t>
      </w:r>
      <w:r w:rsidRPr="001269F0">
        <w:rPr>
          <w:bCs/>
          <w:color w:val="000000"/>
        </w:rPr>
        <w:t>(1), pg. 223-246.</w:t>
      </w:r>
    </w:p>
    <w:p w14:paraId="5B1AABE6" w14:textId="77777777" w:rsidR="001269F0" w:rsidRPr="001269F0" w:rsidRDefault="001269F0" w:rsidP="00C42FF4">
      <w:pPr>
        <w:pStyle w:val="ListParagraph"/>
        <w:numPr>
          <w:ilvl w:val="0"/>
          <w:numId w:val="14"/>
        </w:numPr>
        <w:rPr>
          <w:bCs/>
          <w:color w:val="000000"/>
        </w:rPr>
      </w:pPr>
      <w:r w:rsidRPr="00BA6C1C">
        <w:t>Anderson</w:t>
      </w:r>
      <w:r>
        <w:t xml:space="preserve"> </w:t>
      </w:r>
      <w:r w:rsidRPr="00BA6C1C">
        <w:t>(2017). Self-leadership in social work</w:t>
      </w:r>
      <w:r>
        <w:t xml:space="preserve">. </w:t>
      </w:r>
      <w:hyperlink r:id="rId22" w:history="1">
        <w:r w:rsidRPr="00BA6C1C">
          <w:rPr>
            <w:rStyle w:val="Hyperlink"/>
          </w:rPr>
          <w:t>https://doi.org/10.1080/13691457.2016.1164807</w:t>
        </w:r>
      </w:hyperlink>
    </w:p>
    <w:p w14:paraId="5616012B" w14:textId="3DBE720D" w:rsidR="001269F0" w:rsidRDefault="001269F0" w:rsidP="00C42FF4">
      <w:pPr>
        <w:pStyle w:val="ListParagraph"/>
        <w:numPr>
          <w:ilvl w:val="0"/>
          <w:numId w:val="14"/>
        </w:numPr>
      </w:pPr>
      <w:proofErr w:type="spellStart"/>
      <w:r w:rsidRPr="00871356">
        <w:t>Smolović</w:t>
      </w:r>
      <w:proofErr w:type="spellEnd"/>
      <w:r w:rsidRPr="00871356">
        <w:t xml:space="preserve">, </w:t>
      </w:r>
      <w:proofErr w:type="spellStart"/>
      <w:r w:rsidRPr="00871356">
        <w:t>Smolović</w:t>
      </w:r>
      <w:proofErr w:type="spellEnd"/>
      <w:r w:rsidRPr="00871356">
        <w:t>,</w:t>
      </w:r>
      <w:r>
        <w:t xml:space="preserve"> </w:t>
      </w:r>
      <w:r w:rsidRPr="00871356">
        <w:t xml:space="preserve">Winchester, &amp; </w:t>
      </w:r>
      <w:proofErr w:type="spellStart"/>
      <w:r w:rsidRPr="00871356">
        <w:t>Grint</w:t>
      </w:r>
      <w:proofErr w:type="spellEnd"/>
      <w:r w:rsidRPr="00871356">
        <w:t>,</w:t>
      </w:r>
      <w:r>
        <w:t xml:space="preserve"> </w:t>
      </w:r>
      <w:r w:rsidRPr="00871356">
        <w:t>(2016). Putting the discourse to work.</w:t>
      </w:r>
      <w:r>
        <w:t xml:space="preserve"> </w:t>
      </w:r>
      <w:hyperlink r:id="rId23" w:history="1">
        <w:r w:rsidRPr="00A72770">
          <w:rPr>
            <w:rStyle w:val="Hyperlink"/>
          </w:rPr>
          <w:t>https://doi.org/10.1177/1350507616631926</w:t>
        </w:r>
      </w:hyperlink>
    </w:p>
    <w:p w14:paraId="2537C4A3" w14:textId="77777777" w:rsidR="001269F0" w:rsidRDefault="001269F0" w:rsidP="001269F0">
      <w:pPr>
        <w:pStyle w:val="Heading2"/>
      </w:pPr>
      <w:r w:rsidRPr="00140B15">
        <w:lastRenderedPageBreak/>
        <w:t>Monday May 2</w:t>
      </w:r>
      <w:r>
        <w:t>4</w:t>
      </w:r>
      <w:r w:rsidRPr="00140B15">
        <w:t xml:space="preserve">, </w:t>
      </w:r>
      <w:r>
        <w:t xml:space="preserve">2021 – Victoria Day Holiday </w:t>
      </w:r>
    </w:p>
    <w:p w14:paraId="1B5C766A" w14:textId="620BDE5D" w:rsidR="001269F0" w:rsidRPr="001269F0" w:rsidRDefault="001269F0" w:rsidP="001269F0">
      <w:pPr>
        <w:rPr>
          <w:b/>
        </w:rPr>
      </w:pPr>
      <w:r>
        <w:rPr>
          <w:b/>
        </w:rPr>
        <w:t>NO CLASS</w:t>
      </w:r>
    </w:p>
    <w:p w14:paraId="7D88A3C6" w14:textId="0887EFEC" w:rsidR="001269F0" w:rsidRPr="001269F0" w:rsidRDefault="001269F0" w:rsidP="001269F0">
      <w:pPr>
        <w:pStyle w:val="Heading2"/>
      </w:pPr>
      <w:bookmarkStart w:id="43" w:name="_Toc69729419"/>
      <w:r w:rsidRPr="00ED342C">
        <w:t xml:space="preserve">Class </w:t>
      </w:r>
      <w:r>
        <w:t>7</w:t>
      </w:r>
      <w:r w:rsidRPr="00ED342C">
        <w:t>: Thursday</w:t>
      </w:r>
      <w:r>
        <w:t xml:space="preserve"> </w:t>
      </w:r>
      <w:r w:rsidRPr="00ED342C">
        <w:t>May 27, 2021.</w:t>
      </w:r>
      <w:bookmarkEnd w:id="43"/>
    </w:p>
    <w:p w14:paraId="5AEA95FE" w14:textId="3934E505" w:rsidR="001269F0" w:rsidRPr="001269F0" w:rsidRDefault="001269F0" w:rsidP="00F05BB1">
      <w:pPr>
        <w:pStyle w:val="Heading3"/>
      </w:pPr>
      <w:r w:rsidRPr="001014CF">
        <w:t>Meta Ethics</w:t>
      </w:r>
    </w:p>
    <w:p w14:paraId="4C367E45" w14:textId="1D4D4AA2" w:rsidR="001269F0" w:rsidRDefault="001269F0" w:rsidP="00C206BD">
      <w:pPr>
        <w:pStyle w:val="Header4"/>
      </w:pPr>
      <w:r>
        <w:t>Required Readings/Materials</w:t>
      </w:r>
    </w:p>
    <w:p w14:paraId="6197037E" w14:textId="77777777" w:rsidR="001269F0" w:rsidRDefault="001269F0" w:rsidP="00C42FF4">
      <w:pPr>
        <w:pStyle w:val="ListParagraph"/>
        <w:numPr>
          <w:ilvl w:val="0"/>
          <w:numId w:val="15"/>
        </w:numPr>
      </w:pPr>
      <w:r w:rsidRPr="00871356">
        <w:t>Spiv</w:t>
      </w:r>
      <w:r>
        <w:t>ak (2004).  Righting Wrongs.</w:t>
      </w:r>
    </w:p>
    <w:p w14:paraId="796DDE39" w14:textId="77777777" w:rsidR="001269F0" w:rsidRDefault="001269F0" w:rsidP="00C42FF4">
      <w:pPr>
        <w:pStyle w:val="ListParagraph"/>
        <w:numPr>
          <w:ilvl w:val="0"/>
          <w:numId w:val="15"/>
        </w:numPr>
      </w:pPr>
      <w:r w:rsidRPr="007F3914">
        <w:t>Weinberg</w:t>
      </w:r>
      <w:r>
        <w:t xml:space="preserve"> </w:t>
      </w:r>
      <w:r w:rsidRPr="007F3914">
        <w:t>(2010). The Social Construction of Social Work Ethics</w:t>
      </w:r>
      <w:r>
        <w:t xml:space="preserve">. </w:t>
      </w:r>
      <w:hyperlink r:id="rId24" w:history="1">
        <w:r w:rsidRPr="007F3914">
          <w:rPr>
            <w:rStyle w:val="Hyperlink"/>
          </w:rPr>
          <w:t>https://doi.org/10.1080/10428231003781774</w:t>
        </w:r>
      </w:hyperlink>
    </w:p>
    <w:p w14:paraId="747B6FF7" w14:textId="5071155C" w:rsidR="001269F0" w:rsidRPr="00231589" w:rsidRDefault="001269F0" w:rsidP="00C42FF4">
      <w:pPr>
        <w:pStyle w:val="ListParagraph"/>
        <w:numPr>
          <w:ilvl w:val="0"/>
          <w:numId w:val="15"/>
        </w:numPr>
      </w:pPr>
      <w:r w:rsidRPr="007F3914">
        <w:t>Bus</w:t>
      </w:r>
      <w:r>
        <w:t>by (2016).  Why Risk is Recursive</w:t>
      </w:r>
    </w:p>
    <w:p w14:paraId="4BA00F21" w14:textId="21045695" w:rsidR="001269F0" w:rsidRPr="001269F0" w:rsidRDefault="001269F0" w:rsidP="001269F0">
      <w:pPr>
        <w:pStyle w:val="Heading2"/>
      </w:pPr>
      <w:bookmarkStart w:id="44" w:name="_Toc69729420"/>
      <w:r>
        <w:t>Class 8</w:t>
      </w:r>
      <w:r w:rsidRPr="000D0967">
        <w:t xml:space="preserve">: </w:t>
      </w:r>
      <w:r w:rsidRPr="00140B15">
        <w:t xml:space="preserve">Monday </w:t>
      </w:r>
      <w:r>
        <w:t>May 31, 2021.</w:t>
      </w:r>
      <w:bookmarkEnd w:id="44"/>
    </w:p>
    <w:p w14:paraId="509B472A" w14:textId="65A5B457" w:rsidR="001269F0" w:rsidRPr="001269F0" w:rsidRDefault="001269F0" w:rsidP="00F05BB1">
      <w:pPr>
        <w:pStyle w:val="Heading3"/>
      </w:pPr>
      <w:r w:rsidRPr="00261416">
        <w:t>Governance</w:t>
      </w:r>
    </w:p>
    <w:p w14:paraId="2D0FB551" w14:textId="1C4705C7" w:rsidR="001269F0" w:rsidRPr="001269F0" w:rsidRDefault="001269F0" w:rsidP="001269F0">
      <w:pPr>
        <w:rPr>
          <w:b/>
          <w:bCs/>
          <w:color w:val="000000"/>
        </w:rPr>
      </w:pPr>
      <w:r w:rsidRPr="0070486C">
        <w:rPr>
          <w:b/>
          <w:bCs/>
          <w:color w:val="000000"/>
        </w:rPr>
        <w:t xml:space="preserve">Guest Speaker: </w:t>
      </w:r>
      <w:r w:rsidRPr="00261416">
        <w:t>Tracy Gibb - Governance</w:t>
      </w:r>
    </w:p>
    <w:p w14:paraId="2E1683B8" w14:textId="166E307E" w:rsidR="001269F0" w:rsidRDefault="001269F0" w:rsidP="00C206BD">
      <w:pPr>
        <w:pStyle w:val="Header4"/>
      </w:pPr>
      <w:r>
        <w:t>Required Readings/Materials</w:t>
      </w:r>
    </w:p>
    <w:p w14:paraId="04F45A3B" w14:textId="04DC6729" w:rsidR="001269F0" w:rsidRDefault="001269F0" w:rsidP="00C42FF4">
      <w:pPr>
        <w:pStyle w:val="ListParagraph"/>
        <w:numPr>
          <w:ilvl w:val="0"/>
          <w:numId w:val="16"/>
        </w:numPr>
      </w:pPr>
      <w:r w:rsidRPr="00F05BB1">
        <w:rPr>
          <w:color w:val="222222"/>
          <w:shd w:val="clear" w:color="auto" w:fill="FFFFFF"/>
        </w:rPr>
        <w:t>Taylor, B., &amp; Campbell, B. (2011). Quality, risk and governance: social workers' perspectives. </w:t>
      </w:r>
      <w:r w:rsidRPr="00F05BB1">
        <w:rPr>
          <w:i/>
          <w:iCs/>
          <w:color w:val="222222"/>
        </w:rPr>
        <w:t xml:space="preserve">International Journal of Leadership in Public Service, </w:t>
      </w:r>
      <w:r w:rsidRPr="00F05BB1">
        <w:rPr>
          <w:color w:val="222222"/>
        </w:rPr>
        <w:t>7(4)</w:t>
      </w:r>
      <w:r w:rsidRPr="00F05BB1">
        <w:rPr>
          <w:color w:val="222222"/>
          <w:shd w:val="clear" w:color="auto" w:fill="FFFFFF"/>
        </w:rPr>
        <w:t>.</w:t>
      </w:r>
    </w:p>
    <w:p w14:paraId="3D6EE272" w14:textId="6B6289EC" w:rsidR="001269F0" w:rsidRDefault="001269F0" w:rsidP="00C42FF4">
      <w:pPr>
        <w:pStyle w:val="ListParagraph"/>
        <w:numPr>
          <w:ilvl w:val="0"/>
          <w:numId w:val="16"/>
        </w:numPr>
      </w:pPr>
      <w:proofErr w:type="spellStart"/>
      <w:r w:rsidRPr="00902641">
        <w:t>Yb</w:t>
      </w:r>
      <w:r>
        <w:t>era</w:t>
      </w:r>
      <w:proofErr w:type="spellEnd"/>
      <w:r>
        <w:t xml:space="preserve"> &amp; </w:t>
      </w:r>
      <w:proofErr w:type="spellStart"/>
      <w:r>
        <w:t>Horves</w:t>
      </w:r>
      <w:proofErr w:type="spellEnd"/>
      <w:r>
        <w:t xml:space="preserve"> (2017).  Resistance through Compliance  </w:t>
      </w:r>
      <w:hyperlink r:id="rId25" w:history="1">
        <w:r w:rsidRPr="00F63093">
          <w:rPr>
            <w:rStyle w:val="Hyperlink"/>
          </w:rPr>
          <w:t>https://journals-sagepub-com.libaccess.lib.mcmaster.ca/doi/pdf/10.1177/0170840617709305</w:t>
        </w:r>
      </w:hyperlink>
    </w:p>
    <w:p w14:paraId="61F21637" w14:textId="77777777" w:rsidR="001269F0" w:rsidRDefault="001269F0" w:rsidP="00C42FF4">
      <w:pPr>
        <w:pStyle w:val="ListParagraph"/>
        <w:numPr>
          <w:ilvl w:val="0"/>
          <w:numId w:val="16"/>
        </w:numPr>
      </w:pPr>
      <w:r>
        <w:t>Barrington Bush, (2013).  Anarchists in the Boardroom:</w:t>
      </w:r>
    </w:p>
    <w:p w14:paraId="3E4764F3" w14:textId="718BAD5E" w:rsidR="001269F0" w:rsidRDefault="001269F0" w:rsidP="00C42FF4">
      <w:pPr>
        <w:pStyle w:val="ListParagraph"/>
        <w:numPr>
          <w:ilvl w:val="1"/>
          <w:numId w:val="16"/>
        </w:numPr>
      </w:pPr>
      <w:r>
        <w:t>Chapter 8 (187- 199):  Complexity Doesn’t Strategize: Learning to Embrace Unforeseen Circumstances.</w:t>
      </w:r>
    </w:p>
    <w:p w14:paraId="53F88E99" w14:textId="77777777" w:rsidR="001269F0" w:rsidRPr="00140B15" w:rsidRDefault="001269F0" w:rsidP="001269F0">
      <w:pPr>
        <w:pStyle w:val="Heading2"/>
      </w:pPr>
      <w:bookmarkStart w:id="45" w:name="_Toc69729421"/>
      <w:r w:rsidRPr="00140B15">
        <w:t xml:space="preserve">Class </w:t>
      </w:r>
      <w:r>
        <w:t>9</w:t>
      </w:r>
      <w:r w:rsidRPr="00140B15">
        <w:t xml:space="preserve">: Thursday </w:t>
      </w:r>
      <w:r>
        <w:t>June 3,</w:t>
      </w:r>
      <w:r w:rsidRPr="00140B15">
        <w:t xml:space="preserve"> 202</w:t>
      </w:r>
      <w:r>
        <w:t>1.</w:t>
      </w:r>
      <w:bookmarkEnd w:id="45"/>
    </w:p>
    <w:p w14:paraId="2BC59A51" w14:textId="77777777" w:rsidR="001269F0" w:rsidRDefault="001269F0" w:rsidP="00F05BB1">
      <w:pPr>
        <w:pStyle w:val="Heading3"/>
      </w:pPr>
      <w:r>
        <w:t>Identity, Authenticity and Leadership</w:t>
      </w:r>
    </w:p>
    <w:p w14:paraId="4398DBC5" w14:textId="3B19CA4E" w:rsidR="001269F0" w:rsidRDefault="001269F0" w:rsidP="00C206BD">
      <w:pPr>
        <w:pStyle w:val="Header4"/>
      </w:pPr>
      <w:r>
        <w:t>Required Readings/Materials</w:t>
      </w:r>
    </w:p>
    <w:p w14:paraId="5A33FDD7" w14:textId="77777777" w:rsidR="001269F0" w:rsidRDefault="001269F0" w:rsidP="00C42FF4">
      <w:pPr>
        <w:pStyle w:val="ListParagraph"/>
        <w:numPr>
          <w:ilvl w:val="0"/>
          <w:numId w:val="17"/>
        </w:numPr>
      </w:pPr>
      <w:r w:rsidRPr="003644A2">
        <w:t xml:space="preserve">Sheridan, McKenzie, &amp; Still (2011). Complex and Contradictory: The </w:t>
      </w:r>
      <w:r>
        <w:t>d</w:t>
      </w:r>
      <w:r w:rsidRPr="003644A2">
        <w:t xml:space="preserve">oing of </w:t>
      </w:r>
      <w:r>
        <w:t>g</w:t>
      </w:r>
      <w:r w:rsidRPr="003644A2">
        <w:t xml:space="preserve">ender on </w:t>
      </w:r>
      <w:r>
        <w:t>r</w:t>
      </w:r>
      <w:r w:rsidRPr="003644A2">
        <w:t xml:space="preserve">egional </w:t>
      </w:r>
      <w:r>
        <w:t>d</w:t>
      </w:r>
      <w:r w:rsidRPr="003644A2">
        <w:t xml:space="preserve">evelopment </w:t>
      </w:r>
      <w:r>
        <w:t>b</w:t>
      </w:r>
      <w:r w:rsidRPr="003644A2">
        <w:t xml:space="preserve">oards. </w:t>
      </w:r>
      <w:hyperlink r:id="rId26" w:history="1">
        <w:r w:rsidRPr="00F63093">
          <w:rPr>
            <w:rStyle w:val="Hyperlink"/>
          </w:rPr>
          <w:t>https://doi.org/10.1111/j.1468-0432.2010.00530.x</w:t>
        </w:r>
      </w:hyperlink>
    </w:p>
    <w:p w14:paraId="179E02D1" w14:textId="77777777" w:rsidR="001269F0" w:rsidRDefault="001269F0" w:rsidP="00C42FF4">
      <w:pPr>
        <w:pStyle w:val="ListParagraph"/>
        <w:numPr>
          <w:ilvl w:val="0"/>
          <w:numId w:val="17"/>
        </w:numPr>
      </w:pPr>
      <w:proofErr w:type="spellStart"/>
      <w:r w:rsidRPr="003644A2">
        <w:t>Jourain</w:t>
      </w:r>
      <w:proofErr w:type="spellEnd"/>
      <w:r>
        <w:t xml:space="preserve"> (2014).  Trans*Forming Authentic Leadership</w:t>
      </w:r>
    </w:p>
    <w:p w14:paraId="4013179E" w14:textId="364974FC" w:rsidR="001269F0" w:rsidRPr="00F05BB1" w:rsidRDefault="001269F0" w:rsidP="00C42FF4">
      <w:pPr>
        <w:pStyle w:val="ListParagraph"/>
        <w:numPr>
          <w:ilvl w:val="0"/>
          <w:numId w:val="17"/>
        </w:numPr>
        <w:rPr>
          <w:bCs/>
          <w:color w:val="000000"/>
        </w:rPr>
      </w:pPr>
      <w:proofErr w:type="spellStart"/>
      <w:r w:rsidRPr="00F37188">
        <w:t>Isik</w:t>
      </w:r>
      <w:proofErr w:type="spellEnd"/>
      <w:r>
        <w:t>. (2017).  Organizational Trauma.</w:t>
      </w:r>
    </w:p>
    <w:p w14:paraId="73547038" w14:textId="5D291648" w:rsidR="001269F0" w:rsidRPr="001269F0" w:rsidRDefault="001269F0" w:rsidP="001269F0">
      <w:pPr>
        <w:pStyle w:val="Heading2"/>
      </w:pPr>
      <w:bookmarkStart w:id="46" w:name="_Toc69729422"/>
      <w:r w:rsidRPr="00140B15">
        <w:t xml:space="preserve">Class </w:t>
      </w:r>
      <w:r>
        <w:t>10</w:t>
      </w:r>
      <w:r w:rsidRPr="00140B15">
        <w:t xml:space="preserve">: </w:t>
      </w:r>
      <w:r>
        <w:t>Monday June 7, 2021.</w:t>
      </w:r>
      <w:bookmarkEnd w:id="46"/>
    </w:p>
    <w:p w14:paraId="0961FA1A" w14:textId="77777777" w:rsidR="001269F0" w:rsidRPr="00F05BB1" w:rsidRDefault="001269F0" w:rsidP="00F05BB1">
      <w:pPr>
        <w:pStyle w:val="Heading3"/>
        <w:rPr>
          <w:i w:val="0"/>
          <w:iCs w:val="0"/>
        </w:rPr>
      </w:pPr>
      <w:r w:rsidRPr="00F05BB1">
        <w:rPr>
          <w:i w:val="0"/>
          <w:iCs w:val="0"/>
        </w:rPr>
        <w:t>Student Presentations: x 2 groups</w:t>
      </w:r>
    </w:p>
    <w:p w14:paraId="0EC45E56" w14:textId="422BDDCE" w:rsidR="001269F0" w:rsidRPr="0070486C" w:rsidRDefault="001269F0" w:rsidP="00F05BB1">
      <w:pPr>
        <w:spacing w:after="0"/>
        <w:rPr>
          <w:b/>
          <w:bCs/>
        </w:rPr>
      </w:pPr>
      <w:r w:rsidRPr="0070486C">
        <w:rPr>
          <w:b/>
          <w:bCs/>
        </w:rPr>
        <w:t>Peer Readings</w:t>
      </w:r>
      <w:r w:rsidR="00F05BB1">
        <w:rPr>
          <w:b/>
          <w:bCs/>
        </w:rPr>
        <w:t>:</w:t>
      </w:r>
    </w:p>
    <w:p w14:paraId="74DB3E89" w14:textId="0389EBD6" w:rsidR="001269F0" w:rsidRPr="00F05BB1" w:rsidRDefault="001269F0" w:rsidP="00C42FF4">
      <w:pPr>
        <w:pStyle w:val="ListParagraph"/>
        <w:numPr>
          <w:ilvl w:val="0"/>
          <w:numId w:val="18"/>
        </w:numPr>
        <w:rPr>
          <w:b/>
          <w:bCs/>
        </w:rPr>
      </w:pPr>
      <w:r w:rsidRPr="00F05BB1">
        <w:rPr>
          <w:b/>
          <w:bCs/>
        </w:rPr>
        <w:t>To Be Assigned</w:t>
      </w:r>
    </w:p>
    <w:p w14:paraId="4FA73761" w14:textId="6BB11545" w:rsidR="001269F0" w:rsidRDefault="001269F0" w:rsidP="001269F0">
      <w:pPr>
        <w:pStyle w:val="Heading2"/>
      </w:pPr>
      <w:bookmarkStart w:id="47" w:name="_Toc69729423"/>
      <w:r w:rsidRPr="000D0967">
        <w:lastRenderedPageBreak/>
        <w:t>Class 1</w:t>
      </w:r>
      <w:r>
        <w:t>1</w:t>
      </w:r>
      <w:r w:rsidRPr="000D0967">
        <w:t xml:space="preserve">: </w:t>
      </w:r>
      <w:r>
        <w:t>Thursday June 10, 2021.</w:t>
      </w:r>
      <w:bookmarkEnd w:id="47"/>
    </w:p>
    <w:p w14:paraId="5D045935" w14:textId="77777777" w:rsidR="001269F0" w:rsidRPr="00F05BB1" w:rsidRDefault="001269F0" w:rsidP="00F05BB1">
      <w:pPr>
        <w:pStyle w:val="Heading3"/>
        <w:rPr>
          <w:i w:val="0"/>
          <w:iCs w:val="0"/>
        </w:rPr>
      </w:pPr>
      <w:r w:rsidRPr="00F05BB1">
        <w:rPr>
          <w:i w:val="0"/>
          <w:iCs w:val="0"/>
        </w:rPr>
        <w:t>Student Presentations: x 2 groups</w:t>
      </w:r>
    </w:p>
    <w:p w14:paraId="669B5BE9" w14:textId="77777777" w:rsidR="00F05BB1" w:rsidRDefault="001269F0" w:rsidP="00F05BB1">
      <w:pPr>
        <w:spacing w:after="0"/>
        <w:rPr>
          <w:b/>
          <w:bCs/>
        </w:rPr>
      </w:pPr>
      <w:r w:rsidRPr="0070486C">
        <w:rPr>
          <w:b/>
          <w:bCs/>
        </w:rPr>
        <w:t xml:space="preserve">Peer Readings </w:t>
      </w:r>
    </w:p>
    <w:p w14:paraId="34DE54D0" w14:textId="3C9621CC" w:rsidR="001269F0" w:rsidRPr="00F05BB1" w:rsidRDefault="001269F0" w:rsidP="00C42FF4">
      <w:pPr>
        <w:pStyle w:val="ListParagraph"/>
        <w:numPr>
          <w:ilvl w:val="0"/>
          <w:numId w:val="18"/>
        </w:numPr>
        <w:rPr>
          <w:b/>
          <w:bCs/>
          <w:szCs w:val="20"/>
          <w:lang w:val="en-US"/>
        </w:rPr>
      </w:pPr>
      <w:r w:rsidRPr="00F05BB1">
        <w:rPr>
          <w:b/>
          <w:bCs/>
        </w:rPr>
        <w:t>To Be Assigned</w:t>
      </w:r>
    </w:p>
    <w:p w14:paraId="50687A0A" w14:textId="77777777" w:rsidR="001269F0" w:rsidRPr="00A66895" w:rsidRDefault="001269F0" w:rsidP="00A66895">
      <w:pPr>
        <w:rPr>
          <w:b/>
          <w:bCs/>
          <w:i/>
          <w:iCs/>
        </w:rPr>
      </w:pPr>
      <w:r w:rsidRPr="00A66895">
        <w:rPr>
          <w:b/>
          <w:bCs/>
          <w:i/>
          <w:iCs/>
        </w:rPr>
        <w:t>Collaborative Leadership</w:t>
      </w:r>
    </w:p>
    <w:p w14:paraId="2429398B" w14:textId="00E04688" w:rsidR="001269F0" w:rsidRDefault="001269F0" w:rsidP="001269F0">
      <w:pPr>
        <w:pStyle w:val="Heading2"/>
      </w:pPr>
      <w:bookmarkStart w:id="48" w:name="_Toc69729424"/>
      <w:r w:rsidRPr="000D0967">
        <w:t>Class 1</w:t>
      </w:r>
      <w:r>
        <w:t>2</w:t>
      </w:r>
      <w:r w:rsidRPr="000D0967">
        <w:t xml:space="preserve">: </w:t>
      </w:r>
      <w:r>
        <w:t>Monday June 14, 2021.</w:t>
      </w:r>
      <w:bookmarkEnd w:id="48"/>
    </w:p>
    <w:p w14:paraId="5C9143A4" w14:textId="77777777" w:rsidR="001269F0" w:rsidRDefault="001269F0" w:rsidP="001269F0">
      <w:pPr>
        <w:rPr>
          <w:b/>
          <w:bCs/>
        </w:rPr>
      </w:pPr>
      <w:r w:rsidRPr="0070486C">
        <w:rPr>
          <w:b/>
          <w:bCs/>
        </w:rPr>
        <w:t>Student Presentation</w:t>
      </w:r>
      <w:r>
        <w:rPr>
          <w:b/>
          <w:bCs/>
        </w:rPr>
        <w:t xml:space="preserve"> (if required due to class cancellation or illness)</w:t>
      </w:r>
    </w:p>
    <w:p w14:paraId="2F68D683" w14:textId="78877D56" w:rsidR="001269F0" w:rsidRPr="001269F0" w:rsidRDefault="001269F0" w:rsidP="00F05BB1">
      <w:pPr>
        <w:pStyle w:val="Heading3"/>
      </w:pPr>
      <w:r w:rsidRPr="00261416">
        <w:t>Building a Workplace</w:t>
      </w:r>
    </w:p>
    <w:p w14:paraId="63FA24E6" w14:textId="77777777" w:rsidR="001269F0" w:rsidRDefault="001269F0" w:rsidP="00C206BD">
      <w:pPr>
        <w:pStyle w:val="Header4"/>
      </w:pPr>
      <w:r>
        <w:t>Required Readings/Materials</w:t>
      </w:r>
    </w:p>
    <w:p w14:paraId="09668434" w14:textId="77777777" w:rsidR="001269F0" w:rsidRPr="00F37188" w:rsidRDefault="001269F0" w:rsidP="00C42FF4">
      <w:pPr>
        <w:pStyle w:val="ListParagraph"/>
        <w:numPr>
          <w:ilvl w:val="0"/>
          <w:numId w:val="18"/>
        </w:numPr>
      </w:pPr>
      <w:r w:rsidRPr="00F37188">
        <w:t>Willem (2015). Building shared mental models of organizational effectiveness.</w:t>
      </w:r>
    </w:p>
    <w:p w14:paraId="0951F067" w14:textId="27EE3582" w:rsidR="001269F0" w:rsidRDefault="001269F0" w:rsidP="00C42FF4">
      <w:pPr>
        <w:pStyle w:val="ListParagraph"/>
        <w:numPr>
          <w:ilvl w:val="0"/>
          <w:numId w:val="18"/>
        </w:numPr>
        <w:spacing w:after="240" w:line="240" w:lineRule="auto"/>
        <w:ind w:left="714" w:hanging="357"/>
        <w:contextualSpacing w:val="0"/>
      </w:pPr>
      <w:proofErr w:type="spellStart"/>
      <w:r w:rsidRPr="00F37188">
        <w:t>Hoanaker</w:t>
      </w:r>
      <w:proofErr w:type="spellEnd"/>
      <w:r>
        <w:t xml:space="preserve"> (2003).  True Colours: New Implications for Convergent Validity Research.</w:t>
      </w:r>
    </w:p>
    <w:p w14:paraId="27804B7A" w14:textId="77777777" w:rsidR="001269F0" w:rsidRPr="00C206BD" w:rsidRDefault="001269F0" w:rsidP="00C206BD">
      <w:pPr>
        <w:rPr>
          <w:b/>
        </w:rPr>
      </w:pPr>
      <w:r w:rsidRPr="00C206BD">
        <w:rPr>
          <w:b/>
        </w:rPr>
        <w:t>Listen:</w:t>
      </w:r>
    </w:p>
    <w:p w14:paraId="7FDC59AA" w14:textId="77777777" w:rsidR="001269F0" w:rsidRDefault="001269F0" w:rsidP="00C42FF4">
      <w:pPr>
        <w:pStyle w:val="ListParagraph"/>
        <w:numPr>
          <w:ilvl w:val="0"/>
          <w:numId w:val="18"/>
        </w:numPr>
      </w:pPr>
      <w:r>
        <w:t>Podcast[s]</w:t>
      </w:r>
    </w:p>
    <w:p w14:paraId="4368C080" w14:textId="77777777" w:rsidR="001269F0" w:rsidRDefault="001269F0" w:rsidP="00C42FF4">
      <w:pPr>
        <w:pStyle w:val="ListParagraph"/>
        <w:numPr>
          <w:ilvl w:val="0"/>
          <w:numId w:val="18"/>
        </w:numPr>
      </w:pPr>
      <w:r>
        <w:t>CBC Ideas:  Debunking the Science of Personality Types.</w:t>
      </w:r>
    </w:p>
    <w:p w14:paraId="05AFD30E" w14:textId="22C586D5" w:rsidR="001269F0" w:rsidRDefault="001269F0" w:rsidP="00C42FF4">
      <w:pPr>
        <w:pStyle w:val="ListParagraph"/>
        <w:numPr>
          <w:ilvl w:val="0"/>
          <w:numId w:val="18"/>
        </w:numPr>
      </w:pPr>
      <w:r>
        <w:t>CBC the Current:  Myers Briggs and the Making of Personality Types.</w:t>
      </w:r>
    </w:p>
    <w:p w14:paraId="56BD748A" w14:textId="0F36E9DF" w:rsidR="001269F0" w:rsidRDefault="001269F0" w:rsidP="001269F0">
      <w:pPr>
        <w:pStyle w:val="Heading2"/>
      </w:pPr>
      <w:bookmarkStart w:id="49" w:name="_Toc69729425"/>
      <w:r w:rsidRPr="000D0967">
        <w:t>Class 1</w:t>
      </w:r>
      <w:r>
        <w:t>3</w:t>
      </w:r>
      <w:r w:rsidRPr="000D0967">
        <w:t xml:space="preserve">: </w:t>
      </w:r>
      <w:r>
        <w:t>Thursday June 17, 2021.</w:t>
      </w:r>
      <w:bookmarkEnd w:id="49"/>
    </w:p>
    <w:p w14:paraId="3D2CC646" w14:textId="77777777" w:rsidR="001269F0" w:rsidRDefault="001269F0" w:rsidP="00F05BB1">
      <w:pPr>
        <w:pStyle w:val="Heading3"/>
      </w:pPr>
      <w:r>
        <w:t>Digital Storytelling Assignment Presentations</w:t>
      </w:r>
    </w:p>
    <w:p w14:paraId="79BF33BB" w14:textId="77777777" w:rsidR="001269F0" w:rsidRDefault="001269F0" w:rsidP="001269F0">
      <w:r>
        <w:t>Presentations via Zoom</w:t>
      </w:r>
    </w:p>
    <w:p w14:paraId="75252E7F" w14:textId="0F321406" w:rsidR="001269F0" w:rsidRPr="001269F0" w:rsidRDefault="001269F0" w:rsidP="00C206BD">
      <w:pPr>
        <w:pStyle w:val="Header4"/>
      </w:pPr>
      <w:r w:rsidRPr="00261416">
        <w:t xml:space="preserve">Required Readings/Materials </w:t>
      </w:r>
    </w:p>
    <w:p w14:paraId="2E75C2B0" w14:textId="77777777" w:rsidR="001269F0" w:rsidRDefault="001269F0" w:rsidP="00C42FF4">
      <w:pPr>
        <w:pStyle w:val="ListParagraph"/>
        <w:numPr>
          <w:ilvl w:val="0"/>
          <w:numId w:val="19"/>
        </w:numPr>
      </w:pPr>
      <w:r>
        <w:t xml:space="preserve">Harris &amp; </w:t>
      </w:r>
      <w:proofErr w:type="spellStart"/>
      <w:r>
        <w:t>Barners</w:t>
      </w:r>
      <w:proofErr w:type="spellEnd"/>
      <w:r>
        <w:t xml:space="preserve"> (2006).  Leadership Storytelling.</w:t>
      </w:r>
    </w:p>
    <w:p w14:paraId="76BA99D9" w14:textId="77777777" w:rsidR="001269F0" w:rsidRDefault="001269F0" w:rsidP="00C42FF4">
      <w:pPr>
        <w:pStyle w:val="ListParagraph"/>
        <w:numPr>
          <w:ilvl w:val="0"/>
          <w:numId w:val="19"/>
        </w:numPr>
      </w:pPr>
      <w:r>
        <w:t xml:space="preserve">La Rose, </w:t>
      </w:r>
      <w:proofErr w:type="spellStart"/>
      <w:r>
        <w:t>Detlor</w:t>
      </w:r>
      <w:proofErr w:type="spellEnd"/>
      <w:r>
        <w:t xml:space="preserve"> &amp; Mule (2018).  The Social Work Digital Storytelling Manual</w:t>
      </w:r>
    </w:p>
    <w:p w14:paraId="4C91E1E6" w14:textId="6FAD17B5" w:rsidR="001269F0" w:rsidRPr="002460D8" w:rsidRDefault="001269F0" w:rsidP="00C42FF4">
      <w:pPr>
        <w:pStyle w:val="ListParagraph"/>
        <w:numPr>
          <w:ilvl w:val="0"/>
          <w:numId w:val="19"/>
        </w:numPr>
      </w:pPr>
      <w:r>
        <w:t xml:space="preserve">La Rose &amp; </w:t>
      </w:r>
      <w:proofErr w:type="spellStart"/>
      <w:r>
        <w:t>Detlor</w:t>
      </w:r>
      <w:proofErr w:type="spellEnd"/>
      <w:r>
        <w:t xml:space="preserve"> (2020). The Social Work Digital Storytelling Project:  Digital Literacy, Digital Storytelling and the Makerspace.</w:t>
      </w:r>
    </w:p>
    <w:p w14:paraId="260927BF" w14:textId="77777777" w:rsidR="00A81F2C" w:rsidRPr="00410B29" w:rsidRDefault="00DE6FAF" w:rsidP="001269F0">
      <w:pPr>
        <w:pStyle w:val="Heading2"/>
      </w:pPr>
      <w:bookmarkStart w:id="50" w:name="_Toc12350836"/>
      <w:r w:rsidRPr="00410B29">
        <w:t>Additional Resources</w:t>
      </w:r>
      <w:bookmarkEnd w:id="50"/>
    </w:p>
    <w:p w14:paraId="48469444" w14:textId="232142B8" w:rsidR="00345050" w:rsidRPr="003C4014" w:rsidRDefault="00F05BB1" w:rsidP="003C4014">
      <w:pPr>
        <w:rPr>
          <w:b/>
        </w:rPr>
      </w:pPr>
      <w:r w:rsidRPr="00F05BB1">
        <w:t>Supplemental materials will be posted on Avenue.</w:t>
      </w:r>
    </w:p>
    <w:sectPr w:rsidR="00345050" w:rsidRPr="003C4014" w:rsidSect="00166EF9">
      <w:headerReference w:type="default" r:id="rId27"/>
      <w:footerReference w:type="default" r:id="rId28"/>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E430" w14:textId="77777777" w:rsidR="00D32678" w:rsidRDefault="00D32678" w:rsidP="003562E3">
      <w:r>
        <w:separator/>
      </w:r>
    </w:p>
  </w:endnote>
  <w:endnote w:type="continuationSeparator" w:id="0">
    <w:p w14:paraId="1EA3FDFE" w14:textId="77777777" w:rsidR="00D32678" w:rsidRDefault="00D32678"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8D1" w14:textId="73DB351D" w:rsidR="00A0629F" w:rsidRPr="00AC15D9" w:rsidRDefault="00D239AE" w:rsidP="00AC15D9">
    <w:pPr>
      <w:rPr>
        <w:rFonts w:ascii="Calibri" w:hAnsi="Calibri" w:cs="Calibri"/>
        <w:b/>
        <w:bCs/>
      </w:rPr>
    </w:pPr>
    <w:r>
      <w:rPr>
        <w:rStyle w:val="Strong"/>
        <w:rFonts w:ascii="Calibri" w:hAnsi="Calibri" w:cs="Calibri"/>
      </w:rPr>
      <w:t>SW742</w:t>
    </w:r>
    <w:r w:rsidR="00A0629F" w:rsidRPr="005F68BC">
      <w:rPr>
        <w:rStyle w:val="Strong"/>
        <w:rFonts w:ascii="Calibri" w:hAnsi="Calibri" w:cs="Calibri"/>
      </w:rPr>
      <w:t xml:space="preserve">, </w:t>
    </w:r>
    <w:r>
      <w:rPr>
        <w:rStyle w:val="Strong"/>
        <w:rFonts w:ascii="Calibri" w:hAnsi="Calibri" w:cs="Calibri"/>
      </w:rPr>
      <w:t xml:space="preserve">Spring </w:t>
    </w:r>
    <w:r w:rsidR="00A0629F" w:rsidRPr="005F68BC">
      <w:rPr>
        <w:rStyle w:val="Strong"/>
        <w:rFonts w:ascii="Calibri" w:hAnsi="Calibri" w:cs="Calibri"/>
      </w:rPr>
      <w:t xml:space="preserve">Term, </w:t>
    </w:r>
    <w:r>
      <w:rPr>
        <w:rStyle w:val="Strong"/>
        <w:rFonts w:ascii="Calibri" w:hAnsi="Calibri" w:cs="Calibr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46C8" w14:textId="77777777" w:rsidR="00D32678" w:rsidRDefault="00D32678" w:rsidP="003562E3">
      <w:r>
        <w:separator/>
      </w:r>
    </w:p>
  </w:footnote>
  <w:footnote w:type="continuationSeparator" w:id="0">
    <w:p w14:paraId="6040E3D6" w14:textId="77777777" w:rsidR="00D32678" w:rsidRDefault="00D32678"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426B" w14:textId="7CB6FF9F" w:rsidR="00A0629F" w:rsidRDefault="00A0629F">
    <w:pPr>
      <w:pStyle w:val="Header"/>
      <w:jc w:val="right"/>
    </w:pPr>
    <w:r>
      <w:fldChar w:fldCharType="begin"/>
    </w:r>
    <w:r>
      <w:instrText xml:space="preserve"> PAGE   \* MERGEFORMAT </w:instrText>
    </w:r>
    <w:r>
      <w:fldChar w:fldCharType="separate"/>
    </w:r>
    <w:r>
      <w:rPr>
        <w:noProof/>
      </w:rPr>
      <w:t>5</w:t>
    </w:r>
    <w:r>
      <w:rPr>
        <w:noProof/>
      </w:rPr>
      <w:fldChar w:fldCharType="end"/>
    </w:r>
  </w:p>
  <w:p w14:paraId="1A34B440" w14:textId="77777777" w:rsidR="00A0629F" w:rsidRDefault="00A06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7117D"/>
    <w:multiLevelType w:val="hybridMultilevel"/>
    <w:tmpl w:val="17CC64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E83167"/>
    <w:multiLevelType w:val="hybridMultilevel"/>
    <w:tmpl w:val="0C02F8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4246EA"/>
    <w:multiLevelType w:val="hybridMultilevel"/>
    <w:tmpl w:val="8668E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57B41"/>
    <w:multiLevelType w:val="hybridMultilevel"/>
    <w:tmpl w:val="65C01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080956"/>
    <w:multiLevelType w:val="hybridMultilevel"/>
    <w:tmpl w:val="A33831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50181"/>
    <w:multiLevelType w:val="hybridMultilevel"/>
    <w:tmpl w:val="B858A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8B365E"/>
    <w:multiLevelType w:val="hybridMultilevel"/>
    <w:tmpl w:val="EB442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8F0EDC"/>
    <w:multiLevelType w:val="hybridMultilevel"/>
    <w:tmpl w:val="8FF65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0054D5"/>
    <w:multiLevelType w:val="hybridMultilevel"/>
    <w:tmpl w:val="2E8E60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83362B"/>
    <w:multiLevelType w:val="hybridMultilevel"/>
    <w:tmpl w:val="8760DB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533E58"/>
    <w:multiLevelType w:val="hybridMultilevel"/>
    <w:tmpl w:val="0B68D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E15205"/>
    <w:multiLevelType w:val="multilevel"/>
    <w:tmpl w:val="ED0EF18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0"/>
  </w:num>
  <w:num w:numId="3">
    <w:abstractNumId w:val="1"/>
  </w:num>
  <w:num w:numId="4">
    <w:abstractNumId w:val="10"/>
  </w:num>
  <w:num w:numId="5">
    <w:abstractNumId w:val="2"/>
  </w:num>
  <w:num w:numId="6">
    <w:abstractNumId w:val="3"/>
  </w:num>
  <w:num w:numId="7">
    <w:abstractNumId w:val="7"/>
  </w:num>
  <w:num w:numId="8">
    <w:abstractNumId w:val="15"/>
  </w:num>
  <w:num w:numId="9">
    <w:abstractNumId w:val="18"/>
  </w:num>
  <w:num w:numId="10">
    <w:abstractNumId w:val="11"/>
  </w:num>
  <w:num w:numId="11">
    <w:abstractNumId w:val="17"/>
  </w:num>
  <w:num w:numId="12">
    <w:abstractNumId w:val="9"/>
  </w:num>
  <w:num w:numId="13">
    <w:abstractNumId w:val="8"/>
  </w:num>
  <w:num w:numId="14">
    <w:abstractNumId w:val="4"/>
  </w:num>
  <w:num w:numId="15">
    <w:abstractNumId w:val="14"/>
  </w:num>
  <w:num w:numId="16">
    <w:abstractNumId w:val="16"/>
  </w:num>
  <w:num w:numId="17">
    <w:abstractNumId w:val="6"/>
  </w:num>
  <w:num w:numId="18">
    <w:abstractNumId w:val="5"/>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0B39"/>
    <w:rsid w:val="000546F7"/>
    <w:rsid w:val="000569EF"/>
    <w:rsid w:val="00057F8B"/>
    <w:rsid w:val="00064D97"/>
    <w:rsid w:val="00074F1E"/>
    <w:rsid w:val="00074F74"/>
    <w:rsid w:val="00077963"/>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269F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460D8"/>
    <w:rsid w:val="00256BB6"/>
    <w:rsid w:val="002631ED"/>
    <w:rsid w:val="00265711"/>
    <w:rsid w:val="00270DA2"/>
    <w:rsid w:val="002715F6"/>
    <w:rsid w:val="00272ADF"/>
    <w:rsid w:val="00275ABB"/>
    <w:rsid w:val="0028046C"/>
    <w:rsid w:val="00292EED"/>
    <w:rsid w:val="002958FE"/>
    <w:rsid w:val="0029777A"/>
    <w:rsid w:val="002A457D"/>
    <w:rsid w:val="002A7CE6"/>
    <w:rsid w:val="002B651B"/>
    <w:rsid w:val="002C5B58"/>
    <w:rsid w:val="002C6ABB"/>
    <w:rsid w:val="002D4EFB"/>
    <w:rsid w:val="002D7903"/>
    <w:rsid w:val="002E04C8"/>
    <w:rsid w:val="002F2408"/>
    <w:rsid w:val="002F47DB"/>
    <w:rsid w:val="002F6709"/>
    <w:rsid w:val="00300B35"/>
    <w:rsid w:val="003039BD"/>
    <w:rsid w:val="00304315"/>
    <w:rsid w:val="00317AA4"/>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111B6"/>
    <w:rsid w:val="00422985"/>
    <w:rsid w:val="00423681"/>
    <w:rsid w:val="00427AE6"/>
    <w:rsid w:val="004433AB"/>
    <w:rsid w:val="004571A6"/>
    <w:rsid w:val="00466C3A"/>
    <w:rsid w:val="00471793"/>
    <w:rsid w:val="004817A5"/>
    <w:rsid w:val="004841FB"/>
    <w:rsid w:val="00487270"/>
    <w:rsid w:val="00497A17"/>
    <w:rsid w:val="00497BB5"/>
    <w:rsid w:val="004B295B"/>
    <w:rsid w:val="004B36EC"/>
    <w:rsid w:val="004B4581"/>
    <w:rsid w:val="004B7060"/>
    <w:rsid w:val="004C30F4"/>
    <w:rsid w:val="004D704D"/>
    <w:rsid w:val="004D7076"/>
    <w:rsid w:val="004E21C7"/>
    <w:rsid w:val="004F11C1"/>
    <w:rsid w:val="00500C3E"/>
    <w:rsid w:val="00502B04"/>
    <w:rsid w:val="005032D5"/>
    <w:rsid w:val="00511E83"/>
    <w:rsid w:val="00511EBF"/>
    <w:rsid w:val="00540BE9"/>
    <w:rsid w:val="0054103E"/>
    <w:rsid w:val="005438F5"/>
    <w:rsid w:val="00543F83"/>
    <w:rsid w:val="00544457"/>
    <w:rsid w:val="00552DC8"/>
    <w:rsid w:val="00553D5C"/>
    <w:rsid w:val="005542B0"/>
    <w:rsid w:val="00561F0E"/>
    <w:rsid w:val="00587BEA"/>
    <w:rsid w:val="005A2D0D"/>
    <w:rsid w:val="005C0205"/>
    <w:rsid w:val="005E0320"/>
    <w:rsid w:val="005F36E4"/>
    <w:rsid w:val="005F68BC"/>
    <w:rsid w:val="00624A93"/>
    <w:rsid w:val="00633F6D"/>
    <w:rsid w:val="00636295"/>
    <w:rsid w:val="00645172"/>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494B"/>
    <w:rsid w:val="0072670F"/>
    <w:rsid w:val="007445FF"/>
    <w:rsid w:val="007456E7"/>
    <w:rsid w:val="00751D10"/>
    <w:rsid w:val="007556E5"/>
    <w:rsid w:val="00761DDD"/>
    <w:rsid w:val="00770A83"/>
    <w:rsid w:val="00770D56"/>
    <w:rsid w:val="00772B32"/>
    <w:rsid w:val="00773F47"/>
    <w:rsid w:val="00776F55"/>
    <w:rsid w:val="0078254A"/>
    <w:rsid w:val="00785861"/>
    <w:rsid w:val="00795072"/>
    <w:rsid w:val="007B530B"/>
    <w:rsid w:val="007C23DF"/>
    <w:rsid w:val="007C576E"/>
    <w:rsid w:val="007C7380"/>
    <w:rsid w:val="007F0D43"/>
    <w:rsid w:val="00801C86"/>
    <w:rsid w:val="00804591"/>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7515C"/>
    <w:rsid w:val="00881234"/>
    <w:rsid w:val="00890233"/>
    <w:rsid w:val="00894D18"/>
    <w:rsid w:val="008A32E6"/>
    <w:rsid w:val="008A3DC7"/>
    <w:rsid w:val="008C0658"/>
    <w:rsid w:val="008C1257"/>
    <w:rsid w:val="008C175D"/>
    <w:rsid w:val="008C1902"/>
    <w:rsid w:val="008C1E64"/>
    <w:rsid w:val="008D0F99"/>
    <w:rsid w:val="008F141C"/>
    <w:rsid w:val="008F5919"/>
    <w:rsid w:val="00902639"/>
    <w:rsid w:val="009133EB"/>
    <w:rsid w:val="00915A9A"/>
    <w:rsid w:val="00916A00"/>
    <w:rsid w:val="0092314E"/>
    <w:rsid w:val="00926851"/>
    <w:rsid w:val="009278C6"/>
    <w:rsid w:val="00934FB3"/>
    <w:rsid w:val="00937535"/>
    <w:rsid w:val="00941D3D"/>
    <w:rsid w:val="0094478D"/>
    <w:rsid w:val="00945BF4"/>
    <w:rsid w:val="00954424"/>
    <w:rsid w:val="009659E4"/>
    <w:rsid w:val="00977C0A"/>
    <w:rsid w:val="009B6AAE"/>
    <w:rsid w:val="009C14E0"/>
    <w:rsid w:val="009C48C6"/>
    <w:rsid w:val="009E304A"/>
    <w:rsid w:val="009E71BA"/>
    <w:rsid w:val="00A04B0A"/>
    <w:rsid w:val="00A0614E"/>
    <w:rsid w:val="00A0629F"/>
    <w:rsid w:val="00A17AD9"/>
    <w:rsid w:val="00A25067"/>
    <w:rsid w:val="00A47A9F"/>
    <w:rsid w:val="00A66895"/>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E26BE"/>
    <w:rsid w:val="00AE2CFC"/>
    <w:rsid w:val="00AE4629"/>
    <w:rsid w:val="00B12E16"/>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206BD"/>
    <w:rsid w:val="00C304B1"/>
    <w:rsid w:val="00C319EA"/>
    <w:rsid w:val="00C32C41"/>
    <w:rsid w:val="00C33486"/>
    <w:rsid w:val="00C3613B"/>
    <w:rsid w:val="00C42FF4"/>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239AE"/>
    <w:rsid w:val="00D319C9"/>
    <w:rsid w:val="00D32678"/>
    <w:rsid w:val="00D50FCF"/>
    <w:rsid w:val="00D537F7"/>
    <w:rsid w:val="00D7319C"/>
    <w:rsid w:val="00D80971"/>
    <w:rsid w:val="00D85D37"/>
    <w:rsid w:val="00D866DF"/>
    <w:rsid w:val="00D867E2"/>
    <w:rsid w:val="00D8775E"/>
    <w:rsid w:val="00D933C7"/>
    <w:rsid w:val="00D93C31"/>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63858"/>
    <w:rsid w:val="00E72B50"/>
    <w:rsid w:val="00E72B51"/>
    <w:rsid w:val="00E740EA"/>
    <w:rsid w:val="00E76A44"/>
    <w:rsid w:val="00EA17D1"/>
    <w:rsid w:val="00EA573B"/>
    <w:rsid w:val="00EC0618"/>
    <w:rsid w:val="00EE08B7"/>
    <w:rsid w:val="00EE410D"/>
    <w:rsid w:val="00F04D0E"/>
    <w:rsid w:val="00F05BB1"/>
    <w:rsid w:val="00F11804"/>
    <w:rsid w:val="00F150B1"/>
    <w:rsid w:val="00F16756"/>
    <w:rsid w:val="00F34CDA"/>
    <w:rsid w:val="00F4138C"/>
    <w:rsid w:val="00F431D6"/>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00"/>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1269F0"/>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F05BB1"/>
    <w:pPr>
      <w:keepNext/>
      <w:keepLines/>
      <w:spacing w:before="200" w:after="0"/>
      <w:outlineLvl w:val="2"/>
    </w:pPr>
    <w:rPr>
      <w:rFonts w:eastAsia="MS Gothic" w:cs="Arial"/>
      <w:b/>
      <w:i/>
      <w:i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269F0"/>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link w:val="ListParagraphChar"/>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F05BB1"/>
    <w:rPr>
      <w:rFonts w:ascii="Arial" w:eastAsia="MS Gothic" w:hAnsi="Arial" w:cs="Arial"/>
      <w:b/>
      <w:i/>
      <w:i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C206BD"/>
    <w:pPr>
      <w:spacing w:before="0" w:after="240"/>
      <w:ind w:left="0"/>
    </w:pPr>
    <w:rPr>
      <w:rFonts w:eastAsia="Calibri"/>
      <w: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916A00"/>
    <w:rPr>
      <w:color w:val="605E5C"/>
      <w:shd w:val="clear" w:color="auto" w:fill="E1DFDD"/>
    </w:rPr>
  </w:style>
  <w:style w:type="character" w:customStyle="1" w:styleId="ListParagraphChar">
    <w:name w:val="List Paragraph Char"/>
    <w:link w:val="ListParagraph"/>
    <w:uiPriority w:val="34"/>
    <w:rsid w:val="001269F0"/>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146167215572134" TargetMode="External"/><Relationship Id="rId18" Type="http://schemas.openxmlformats.org/officeDocument/2006/relationships/hyperlink" Target="https://doi.org/10.1080/13691058.2015.1009170" TargetMode="External"/><Relationship Id="rId26" Type="http://schemas.openxmlformats.org/officeDocument/2006/relationships/hyperlink" Target="https://doi.org/10.1111/j.1468-0432.2010.00530.x" TargetMode="External"/><Relationship Id="rId3" Type="http://schemas.openxmlformats.org/officeDocument/2006/relationships/styles" Target="styles.xml"/><Relationship Id="rId21" Type="http://schemas.openxmlformats.org/officeDocument/2006/relationships/hyperlink" Target="https://www.academia.edu/38441722/La_Rose_Reflection_as_Resistance_Baines_ed_pg321_copy_pdf"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doi.org/10.1177/1523422316641416" TargetMode="External"/><Relationship Id="rId25" Type="http://schemas.openxmlformats.org/officeDocument/2006/relationships/hyperlink" Target="https://journals-sagepub-com.libaccess.lib.mcmaster.ca/doi/pdf/10.1177/0170840617709305" TargetMode="External"/><Relationship Id="rId2" Type="http://schemas.openxmlformats.org/officeDocument/2006/relationships/numbering" Target="numbering.xml"/><Relationship Id="rId16" Type="http://schemas.openxmlformats.org/officeDocument/2006/relationships/hyperlink" Target="https://doi.org/10.3138/ijih.v11i1.29062" TargetMode="External"/><Relationship Id="rId20" Type="http://schemas.openxmlformats.org/officeDocument/2006/relationships/hyperlink" Target="https://journals-sagepub-com.libaccess.lib.mcmaster.ca/doi/pdf/10.1177/104973152199242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doi.org/10.1080/10428231003781774" TargetMode="External"/><Relationship Id="rId5" Type="http://schemas.openxmlformats.org/officeDocument/2006/relationships/webSettings" Target="webSettings.xml"/><Relationship Id="rId15" Type="http://schemas.openxmlformats.org/officeDocument/2006/relationships/hyperlink" Target="http://revisionisthistory.com/episodes/01-the-lady-vanishes" TargetMode="External"/><Relationship Id="rId23" Type="http://schemas.openxmlformats.org/officeDocument/2006/relationships/hyperlink" Target="https://doi.org/10.1177/1350507616631926" TargetMode="External"/><Relationship Id="rId28" Type="http://schemas.openxmlformats.org/officeDocument/2006/relationships/footer" Target="footer1.xml"/><Relationship Id="rId10" Type="http://schemas.openxmlformats.org/officeDocument/2006/relationships/hyperlink" Target="https://www.researchgate.net/profile/B_Barnes/publication/235297975_Leadership_storytelling/links/560203a308ae42bbd541f5e2/Leadership-storytelling.pdf" TargetMode="External"/><Relationship Id="rId19" Type="http://schemas.openxmlformats.org/officeDocument/2006/relationships/hyperlink" Target="https://doi.org/10.1177/1049731521992427" TargetMode="External"/><Relationship Id="rId4" Type="http://schemas.openxmlformats.org/officeDocument/2006/relationships/settings" Target="settings.xml"/><Relationship Id="rId9" Type="http://schemas.openxmlformats.org/officeDocument/2006/relationships/hyperlink" Target="https://morelikepeople.org/the-book/" TargetMode="External"/><Relationship Id="rId14" Type="http://schemas.openxmlformats.org/officeDocument/2006/relationships/hyperlink" Target="https://www.jstor.org/stable/41669924" TargetMode="External"/><Relationship Id="rId22" Type="http://schemas.openxmlformats.org/officeDocument/2006/relationships/hyperlink" Target="https://doi.org/10.1080/13691457.2016.1164807"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36B97-906D-4B2A-9EBE-4BB16F02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13</Pages>
  <Words>3895</Words>
  <Characters>22207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26050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2</cp:revision>
  <cp:lastPrinted>2017-04-06T15:15:00Z</cp:lastPrinted>
  <dcterms:created xsi:type="dcterms:W3CDTF">2021-04-23T19:32:00Z</dcterms:created>
  <dcterms:modified xsi:type="dcterms:W3CDTF">2021-04-23T19:32:00Z</dcterms:modified>
  <cp:category/>
</cp:coreProperties>
</file>